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75" w:rsidRDefault="00102C75" w:rsidP="00CC6FA3">
      <w:pPr>
        <w:spacing w:after="120" w:line="240" w:lineRule="auto"/>
        <w:rPr>
          <w:b/>
          <w:color w:val="000000" w:themeColor="text1"/>
          <w:sz w:val="28"/>
          <w:szCs w:val="24"/>
        </w:rPr>
      </w:pPr>
      <w:bookmarkStart w:id="0" w:name="_Toc366847511"/>
      <w:r w:rsidRPr="009B5373">
        <w:rPr>
          <w:b/>
          <w:color w:val="000000" w:themeColor="text1"/>
          <w:sz w:val="28"/>
          <w:szCs w:val="24"/>
        </w:rPr>
        <w:t>Виды библейских уроков</w:t>
      </w:r>
      <w:bookmarkEnd w:id="0"/>
    </w:p>
    <w:p w:rsidR="0039681C" w:rsidRPr="009B5373" w:rsidRDefault="0039681C" w:rsidP="00CC6FA3">
      <w:pPr>
        <w:spacing w:after="120" w:line="240" w:lineRule="auto"/>
        <w:rPr>
          <w:b/>
          <w:color w:val="000000" w:themeColor="text1"/>
          <w:sz w:val="28"/>
          <w:szCs w:val="24"/>
        </w:rPr>
      </w:pPr>
    </w:p>
    <w:p w:rsidR="00102C75" w:rsidRPr="009B5373" w:rsidRDefault="00102C75" w:rsidP="00CC6FA3">
      <w:pPr>
        <w:spacing w:after="120" w:line="240" w:lineRule="auto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 xml:space="preserve">Самое широкое распространение в занятиях с детьми получили три вида библейских уроков: </w:t>
      </w:r>
    </w:p>
    <w:p w:rsidR="00DE6587" w:rsidRPr="009B5373" w:rsidRDefault="00DE6587" w:rsidP="00DE6587">
      <w:pPr>
        <w:pStyle w:val="a3"/>
        <w:numPr>
          <w:ilvl w:val="0"/>
          <w:numId w:val="8"/>
        </w:numPr>
        <w:spacing w:after="120"/>
        <w:ind w:left="1134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 xml:space="preserve">тематический урок, </w:t>
      </w:r>
    </w:p>
    <w:p w:rsidR="00102C75" w:rsidRPr="009B5373" w:rsidRDefault="00102C75" w:rsidP="00CC6FA3">
      <w:pPr>
        <w:pStyle w:val="a3"/>
        <w:numPr>
          <w:ilvl w:val="0"/>
          <w:numId w:val="8"/>
        </w:numPr>
        <w:spacing w:after="120"/>
        <w:ind w:left="1134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библейский рассказ,</w:t>
      </w:r>
    </w:p>
    <w:p w:rsidR="0039681C" w:rsidRDefault="00102C75" w:rsidP="0039681C">
      <w:pPr>
        <w:pStyle w:val="a3"/>
        <w:numPr>
          <w:ilvl w:val="0"/>
          <w:numId w:val="8"/>
        </w:numPr>
        <w:spacing w:after="120"/>
        <w:ind w:left="1134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разбор Священного Писания.</w:t>
      </w:r>
    </w:p>
    <w:p w:rsidR="0039681C" w:rsidRPr="0039681C" w:rsidRDefault="0039681C" w:rsidP="0039681C">
      <w:pPr>
        <w:spacing w:after="120"/>
        <w:rPr>
          <w:color w:val="000000" w:themeColor="text1"/>
          <w:sz w:val="24"/>
          <w:szCs w:val="24"/>
        </w:rPr>
      </w:pPr>
    </w:p>
    <w:p w:rsidR="00102C75" w:rsidRDefault="00102C75" w:rsidP="00CC6FA3">
      <w:pPr>
        <w:spacing w:after="120" w:line="240" w:lineRule="auto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Общая структура всех уроков одинакова:</w:t>
      </w:r>
    </w:p>
    <w:p w:rsidR="0039681C" w:rsidRPr="009B5373" w:rsidRDefault="0039681C" w:rsidP="00CC6FA3">
      <w:pPr>
        <w:spacing w:after="120" w:line="240" w:lineRule="auto"/>
        <w:rPr>
          <w:color w:val="000000" w:themeColor="text1"/>
          <w:sz w:val="24"/>
          <w:szCs w:val="24"/>
        </w:rPr>
      </w:pPr>
    </w:p>
    <w:p w:rsidR="00102C75" w:rsidRPr="009B5373" w:rsidRDefault="00EA7BFE" w:rsidP="00CC6FA3">
      <w:pPr>
        <w:spacing w:after="12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pict>
          <v:group id="_x0000_s1166" editas="canvas" style="width:378.7pt;height:46.55pt;mso-position-horizontal-relative:char;mso-position-vertical-relative:line" coordorigin="1701,4938" coordsize="7574,9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left:1701;top:4938;width:7574;height:9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8" type="#_x0000_t202" style="position:absolute;left:1701;top:5256;width:2028;height:393">
              <v:textbox style="mso-next-textbox:#_x0000_s1168">
                <w:txbxContent>
                  <w:p w:rsidR="00966AC2" w:rsidRDefault="00966AC2" w:rsidP="00102C75">
                    <w:pPr>
                      <w:jc w:val="center"/>
                    </w:pPr>
                    <w:r>
                      <w:t>ВСТУПЛЕНИЕ</w:t>
                    </w:r>
                  </w:p>
                </w:txbxContent>
              </v:textbox>
            </v:shape>
            <v:shape id="_x0000_s1169" type="#_x0000_t202" style="position:absolute;left:4385;top:5135;width:2205;height:652;v-text-anchor:middle">
              <v:textbox style="mso-next-textbox:#_x0000_s1169">
                <w:txbxContent>
                  <w:p w:rsidR="00966AC2" w:rsidRDefault="00966AC2" w:rsidP="00727B59">
                    <w:pPr>
                      <w:spacing w:after="120" w:line="240" w:lineRule="auto"/>
                      <w:jc w:val="center"/>
                    </w:pPr>
                    <w:r>
                      <w:t>ОСНОВНАЯ ЧАСТЬ</w:t>
                    </w:r>
                  </w:p>
                </w:txbxContent>
              </v:textbox>
            </v:shape>
            <v:shape id="_x0000_s1170" type="#_x0000_t202" style="position:absolute;left:7246;top:5256;width:2029;height:393">
              <v:textbox style="mso-next-textbox:#_x0000_s1170">
                <w:txbxContent>
                  <w:p w:rsidR="00966AC2" w:rsidRDefault="00966AC2" w:rsidP="00102C75">
                    <w:pPr>
                      <w:jc w:val="center"/>
                    </w:pPr>
                    <w:r>
                      <w:t>ЗАКЛЮЧЕНИЕ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71" type="#_x0000_t13" style="position:absolute;left:3887;top:5380;width:339;height:143"/>
            <v:shape id="_x0000_s1172" type="#_x0000_t13" style="position:absolute;left:6748;top:5380;width:339;height:143"/>
            <w10:wrap type="none"/>
            <w10:anchorlock/>
          </v:group>
        </w:pict>
      </w:r>
    </w:p>
    <w:p w:rsidR="0039681C" w:rsidRDefault="0039681C" w:rsidP="00CC6FA3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727B59" w:rsidRDefault="00102C75" w:rsidP="00CC6FA3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Различаются эти уроки построением основной части</w:t>
      </w:r>
      <w:r w:rsidR="00CC6FA3" w:rsidRPr="009B5373">
        <w:rPr>
          <w:color w:val="000000" w:themeColor="text1"/>
          <w:sz w:val="24"/>
          <w:szCs w:val="24"/>
        </w:rPr>
        <w:t>:</w:t>
      </w:r>
    </w:p>
    <w:p w:rsidR="0039681C" w:rsidRPr="009B5373" w:rsidRDefault="0039681C" w:rsidP="00CC6FA3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:rsidR="00DE6587" w:rsidRPr="009B5373" w:rsidRDefault="00DE6587" w:rsidP="00DE6587">
      <w:pPr>
        <w:pStyle w:val="a3"/>
        <w:numPr>
          <w:ilvl w:val="0"/>
          <w:numId w:val="11"/>
        </w:numPr>
        <w:spacing w:after="120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Основная часть Тематического урока – ряд утверждений, доказательств, обоснований по определенной теме.</w:t>
      </w:r>
    </w:p>
    <w:p w:rsidR="00727B59" w:rsidRPr="009B5373" w:rsidRDefault="00727B59" w:rsidP="00CC6FA3">
      <w:pPr>
        <w:pStyle w:val="a3"/>
        <w:numPr>
          <w:ilvl w:val="0"/>
          <w:numId w:val="11"/>
        </w:numPr>
        <w:spacing w:after="120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Основная часть Библейского рассказа – изложение библейской истории.</w:t>
      </w:r>
    </w:p>
    <w:p w:rsidR="00CC6FA3" w:rsidRDefault="00CC6FA3" w:rsidP="00CC6FA3">
      <w:pPr>
        <w:pStyle w:val="a3"/>
        <w:numPr>
          <w:ilvl w:val="0"/>
          <w:numId w:val="11"/>
        </w:numPr>
        <w:spacing w:after="120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Основная часть Разбора Священного Писания – изучение определенного библейского отрывка.</w:t>
      </w:r>
    </w:p>
    <w:p w:rsidR="00102C75" w:rsidRPr="009B5373" w:rsidRDefault="00102C75" w:rsidP="002D0B44">
      <w:pPr>
        <w:spacing w:after="120" w:line="240" w:lineRule="auto"/>
        <w:jc w:val="both"/>
        <w:rPr>
          <w:color w:val="000000" w:themeColor="text1"/>
          <w:sz w:val="24"/>
          <w:szCs w:val="24"/>
          <w:u w:val="single"/>
        </w:rPr>
      </w:pPr>
      <w:r w:rsidRPr="009B5373">
        <w:rPr>
          <w:color w:val="000000" w:themeColor="text1"/>
          <w:sz w:val="24"/>
          <w:szCs w:val="24"/>
          <w:u w:val="single"/>
        </w:rPr>
        <w:t>Учитель выбирает вид урока в зависимости от стоящей перед ним задачи, возраста и активности учащихся, временных рамок занятия и уровня личной подготовленности.</w:t>
      </w:r>
    </w:p>
    <w:p w:rsidR="00FE31AB" w:rsidRPr="009B5373" w:rsidRDefault="00FE31AB" w:rsidP="002D0B44">
      <w:pPr>
        <w:spacing w:after="120" w:line="240" w:lineRule="auto"/>
        <w:jc w:val="both"/>
        <w:rPr>
          <w:b/>
          <w:color w:val="000000" w:themeColor="text1"/>
          <w:sz w:val="24"/>
          <w:szCs w:val="24"/>
        </w:rPr>
      </w:pPr>
    </w:p>
    <w:p w:rsidR="002D0B44" w:rsidRPr="009B5373" w:rsidRDefault="00FE31AB" w:rsidP="002D0B44">
      <w:pPr>
        <w:spacing w:after="120" w:line="240" w:lineRule="auto"/>
        <w:jc w:val="both"/>
        <w:rPr>
          <w:b/>
          <w:color w:val="000000" w:themeColor="text1"/>
          <w:sz w:val="28"/>
          <w:szCs w:val="24"/>
        </w:rPr>
      </w:pPr>
      <w:r w:rsidRPr="009B5373">
        <w:rPr>
          <w:b/>
          <w:color w:val="000000" w:themeColor="text1"/>
          <w:sz w:val="28"/>
          <w:szCs w:val="24"/>
        </w:rPr>
        <w:t>Подготовка урока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 xml:space="preserve">Разработка библейского урока состоит из трех основных этапов: 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1. Создание основы урока.</w:t>
      </w:r>
    </w:p>
    <w:p w:rsidR="00FE31AB" w:rsidRPr="009B5373" w:rsidRDefault="00FE31AB" w:rsidP="00FE31AB">
      <w:pPr>
        <w:pStyle w:val="a3"/>
        <w:numPr>
          <w:ilvl w:val="0"/>
          <w:numId w:val="12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Формулируем тему</w:t>
      </w:r>
    </w:p>
    <w:p w:rsidR="00E31F0E" w:rsidRPr="009B5373" w:rsidRDefault="00E31F0E" w:rsidP="00E31F0E">
      <w:pPr>
        <w:pStyle w:val="a3"/>
        <w:numPr>
          <w:ilvl w:val="0"/>
          <w:numId w:val="12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Определяем главную мысль</w:t>
      </w:r>
    </w:p>
    <w:p w:rsidR="00FE31AB" w:rsidRPr="009B5373" w:rsidRDefault="00FE31AB" w:rsidP="00FE31AB">
      <w:pPr>
        <w:pStyle w:val="a3"/>
        <w:numPr>
          <w:ilvl w:val="0"/>
          <w:numId w:val="12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Ставим цель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2. Работа над основной частью урока.</w:t>
      </w:r>
    </w:p>
    <w:p w:rsidR="00FE31AB" w:rsidRPr="009B5373" w:rsidRDefault="00FE31AB" w:rsidP="00FE31AB">
      <w:pPr>
        <w:pStyle w:val="a3"/>
        <w:numPr>
          <w:ilvl w:val="0"/>
          <w:numId w:val="13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 xml:space="preserve">Составляем план </w:t>
      </w:r>
    </w:p>
    <w:p w:rsidR="00FE31AB" w:rsidRPr="009B5373" w:rsidRDefault="00FE31AB" w:rsidP="00FE31AB">
      <w:pPr>
        <w:pStyle w:val="a3"/>
        <w:numPr>
          <w:ilvl w:val="0"/>
          <w:numId w:val="13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Собираем информацию для изложения  темы</w:t>
      </w:r>
    </w:p>
    <w:p w:rsidR="00FE31AB" w:rsidRPr="009B5373" w:rsidRDefault="00FE31AB" w:rsidP="00FE31AB">
      <w:pPr>
        <w:pStyle w:val="a3"/>
        <w:numPr>
          <w:ilvl w:val="0"/>
          <w:numId w:val="13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Заполняем план  необходимым материалом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3. Доработка деталей урока.</w:t>
      </w:r>
    </w:p>
    <w:p w:rsidR="00FE31AB" w:rsidRPr="009B5373" w:rsidRDefault="00FE31AB" w:rsidP="00FE31AB">
      <w:pPr>
        <w:pStyle w:val="a3"/>
        <w:numPr>
          <w:ilvl w:val="0"/>
          <w:numId w:val="14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Составляем вступление и заключение</w:t>
      </w:r>
    </w:p>
    <w:p w:rsidR="00FE31AB" w:rsidRPr="009B5373" w:rsidRDefault="00FE31AB" w:rsidP="00FE31AB">
      <w:pPr>
        <w:pStyle w:val="a3"/>
        <w:numPr>
          <w:ilvl w:val="0"/>
          <w:numId w:val="14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Прорабатываем примеры</w:t>
      </w:r>
    </w:p>
    <w:p w:rsidR="00FE31AB" w:rsidRPr="009B5373" w:rsidRDefault="00FE31AB" w:rsidP="00FE31AB">
      <w:pPr>
        <w:pStyle w:val="a3"/>
        <w:numPr>
          <w:ilvl w:val="0"/>
          <w:numId w:val="14"/>
        </w:numPr>
        <w:spacing w:after="120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Объясняем значение отдельных слов</w:t>
      </w:r>
    </w:p>
    <w:p w:rsidR="00FE31AB" w:rsidRPr="009B5373" w:rsidRDefault="00FE31AB" w:rsidP="00FE31AB">
      <w:pPr>
        <w:spacing w:after="12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E31AB" w:rsidRPr="009B5373" w:rsidRDefault="00FE31AB" w:rsidP="00FE31AB">
      <w:pPr>
        <w:spacing w:after="120" w:line="240" w:lineRule="auto"/>
        <w:rPr>
          <w:b/>
          <w:color w:val="000000" w:themeColor="text1"/>
          <w:sz w:val="28"/>
          <w:szCs w:val="24"/>
        </w:rPr>
      </w:pPr>
      <w:r w:rsidRPr="009B5373">
        <w:rPr>
          <w:b/>
          <w:color w:val="000000" w:themeColor="text1"/>
          <w:sz w:val="28"/>
          <w:szCs w:val="24"/>
        </w:rPr>
        <w:t>Создание основы урока</w:t>
      </w:r>
    </w:p>
    <w:p w:rsidR="00FE31AB" w:rsidRPr="009B5373" w:rsidRDefault="00FE31AB" w:rsidP="00FE31A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9B5373">
        <w:rPr>
          <w:rFonts w:cs="Times New Roman"/>
          <w:b/>
          <w:i/>
          <w:color w:val="000000" w:themeColor="text1"/>
          <w:sz w:val="24"/>
          <w:szCs w:val="24"/>
        </w:rPr>
        <w:t>Работа над тем</w:t>
      </w:r>
      <w:r w:rsidR="00385069">
        <w:rPr>
          <w:rFonts w:cs="Times New Roman"/>
          <w:b/>
          <w:i/>
          <w:color w:val="000000" w:themeColor="text1"/>
          <w:sz w:val="24"/>
          <w:szCs w:val="24"/>
        </w:rPr>
        <w:t>ой</w:t>
      </w:r>
      <w:r w:rsidRPr="009B5373">
        <w:rPr>
          <w:rFonts w:cs="Times New Roman"/>
          <w:b/>
          <w:i/>
          <w:color w:val="000000" w:themeColor="text1"/>
          <w:sz w:val="24"/>
          <w:szCs w:val="24"/>
        </w:rPr>
        <w:t>.</w:t>
      </w:r>
    </w:p>
    <w:p w:rsidR="00AD4836" w:rsidRPr="00DD08E3" w:rsidRDefault="00AD4836" w:rsidP="00AD4836">
      <w:pPr>
        <w:spacing w:after="120" w:line="240" w:lineRule="auto"/>
        <w:ind w:right="96"/>
        <w:jc w:val="both"/>
        <w:rPr>
          <w:rFonts w:ascii="Calibri" w:eastAsia="Times New Roman" w:hAnsi="Calibri" w:cs="Times New Roman"/>
          <w:i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Словар</w:t>
      </w:r>
      <w:r w:rsidR="00DD08E3">
        <w:rPr>
          <w:rFonts w:ascii="Calibri" w:eastAsia="Times New Roman" w:hAnsi="Calibri" w:cs="Times New Roman"/>
          <w:color w:val="000000" w:themeColor="text1"/>
          <w:sz w:val="24"/>
          <w:szCs w:val="24"/>
        </w:rPr>
        <w:t>ное определение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: </w:t>
      </w:r>
      <w:r w:rsidRPr="00DD08E3">
        <w:rPr>
          <w:rFonts w:ascii="Calibri" w:eastAsia="Times New Roman" w:hAnsi="Calibri" w:cs="Times New Roman"/>
          <w:i/>
          <w:color w:val="000000" w:themeColor="text1"/>
          <w:sz w:val="24"/>
          <w:szCs w:val="24"/>
        </w:rPr>
        <w:t>«Тема – то, что составляет основное содержание произведения (урока), является предметом рассуждений, беседы».</w:t>
      </w:r>
    </w:p>
    <w:p w:rsidR="00DD08E3" w:rsidRPr="00FA498F" w:rsidRDefault="0039681C" w:rsidP="00FE31AB">
      <w:pPr>
        <w:spacing w:after="120" w:line="240" w:lineRule="auto"/>
        <w:ind w:right="96"/>
        <w:jc w:val="both"/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</w:pPr>
      <w:r w:rsidRPr="0039681C">
        <w:rPr>
          <w:rFonts w:ascii="Calibri" w:eastAsia="Times New Roman" w:hAnsi="Calibri" w:cs="Times New Roman"/>
          <w:color w:val="000000" w:themeColor="text1"/>
          <w:sz w:val="24"/>
          <w:szCs w:val="24"/>
        </w:rPr>
        <w:t>Таким образом,</w:t>
      </w:r>
      <w:r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  <w:t xml:space="preserve"> т</w:t>
      </w:r>
      <w:r w:rsidR="00FE31AB" w:rsidRPr="00FA498F"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  <w:t>ема</w:t>
      </w:r>
      <w:r w:rsidR="00DD08E3" w:rsidRPr="00FA498F"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  <w:t xml:space="preserve"> </w:t>
      </w:r>
      <w:r w:rsidR="00FE31AB" w:rsidRPr="00FA498F"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  <w:t xml:space="preserve">— это предложение, </w:t>
      </w:r>
      <w:r w:rsidR="00DD08E3" w:rsidRPr="00FA498F"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  <w:t>ясно выражающее основное содержание урока.</w:t>
      </w:r>
    </w:p>
    <w:p w:rsidR="00FE31AB" w:rsidRPr="009B5373" w:rsidRDefault="00DD08E3" w:rsidP="00FE31AB">
      <w:pPr>
        <w:spacing w:after="120" w:line="240" w:lineRule="auto"/>
        <w:ind w:right="96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Тема </w:t>
      </w:r>
      <w:r w:rsidR="00FA498F">
        <w:rPr>
          <w:rFonts w:ascii="Calibri" w:eastAsia="Times New Roman" w:hAnsi="Calibri" w:cs="Times New Roman"/>
          <w:color w:val="000000" w:themeColor="text1"/>
          <w:sz w:val="24"/>
          <w:szCs w:val="24"/>
        </w:rPr>
        <w:t>есть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предмет рассуждений учителя</w:t>
      </w:r>
      <w:r w:rsidR="00FA498F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. Это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то</w:t>
      </w:r>
      <w:r w:rsidR="00FE31AB" w:rsidRPr="009B5373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, о чём </w:t>
      </w:r>
      <w:r w:rsidR="00FA498F">
        <w:rPr>
          <w:rFonts w:ascii="Calibri" w:eastAsia="Times New Roman" w:hAnsi="Calibri" w:cs="Times New Roman"/>
          <w:color w:val="000000" w:themeColor="text1"/>
          <w:sz w:val="24"/>
          <w:szCs w:val="24"/>
        </w:rPr>
        <w:t>он намерен</w:t>
      </w:r>
      <w:r w:rsidR="00FE31AB" w:rsidRPr="009B5373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говорить на уроке.</w:t>
      </w:r>
    </w:p>
    <w:p w:rsidR="00FA498F" w:rsidRDefault="006F0FA2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Назначение темы состоит в том, чтобы не только задать общее направление урока, но обозначить конкретные границы рассуждений учителя, установить рамки, за которые он не должен выходить.</w:t>
      </w:r>
    </w:p>
    <w:p w:rsidR="00966AC2" w:rsidRDefault="005509A2" w:rsidP="0039681C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Ясность – самое главное требование, предъявляемое к формулировке темы. </w:t>
      </w:r>
    </w:p>
    <w:p w:rsidR="00FE691A" w:rsidRPr="003158DF" w:rsidRDefault="00FE691A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3158DF">
        <w:rPr>
          <w:rFonts w:cs="Times New Roman"/>
          <w:color w:val="000000" w:themeColor="text1"/>
          <w:sz w:val="24"/>
          <w:szCs w:val="24"/>
          <w:u w:val="single"/>
        </w:rPr>
        <w:t>Чтобы тема была ясной, нужно постараться соблюсти некоторые простые условия:</w:t>
      </w:r>
    </w:p>
    <w:p w:rsidR="00FE691A" w:rsidRDefault="00FE691A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1. Не выражать тему слишком обобщенно.</w:t>
      </w:r>
    </w:p>
    <w:p w:rsidR="00FE691A" w:rsidRDefault="003158DF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</w:t>
      </w:r>
      <w:r w:rsidR="00FE691A">
        <w:rPr>
          <w:rFonts w:cs="Times New Roman"/>
          <w:color w:val="000000" w:themeColor="text1"/>
          <w:sz w:val="24"/>
          <w:szCs w:val="24"/>
        </w:rPr>
        <w:t xml:space="preserve">Например: </w:t>
      </w:r>
      <w:r w:rsidR="00B060F4">
        <w:rPr>
          <w:rFonts w:cs="Times New Roman"/>
          <w:color w:val="000000" w:themeColor="text1"/>
          <w:sz w:val="24"/>
          <w:szCs w:val="24"/>
        </w:rPr>
        <w:t>Желание Бога</w:t>
      </w:r>
      <w:r w:rsidR="00A57EEA">
        <w:rPr>
          <w:rFonts w:cs="Times New Roman"/>
          <w:color w:val="000000" w:themeColor="text1"/>
          <w:sz w:val="24"/>
          <w:szCs w:val="24"/>
        </w:rPr>
        <w:t>.</w:t>
      </w:r>
    </w:p>
    <w:p w:rsidR="00FE691A" w:rsidRDefault="00FE691A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2. Не выражать тему цитатой из Библии.</w:t>
      </w:r>
    </w:p>
    <w:p w:rsidR="00FE691A" w:rsidRDefault="003158DF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</w:t>
      </w:r>
      <w:r w:rsidR="00FE691A">
        <w:rPr>
          <w:rFonts w:cs="Times New Roman"/>
          <w:color w:val="000000" w:themeColor="text1"/>
          <w:sz w:val="24"/>
          <w:szCs w:val="24"/>
        </w:rPr>
        <w:t>Например: «</w:t>
      </w:r>
      <w:r w:rsidR="00A57EEA">
        <w:rPr>
          <w:rFonts w:cs="Times New Roman"/>
          <w:color w:val="000000" w:themeColor="text1"/>
          <w:sz w:val="24"/>
          <w:szCs w:val="24"/>
        </w:rPr>
        <w:t>Святой да освящается еще</w:t>
      </w:r>
      <w:r w:rsidR="00FE691A">
        <w:rPr>
          <w:rFonts w:cs="Times New Roman"/>
          <w:color w:val="000000" w:themeColor="text1"/>
          <w:sz w:val="24"/>
          <w:szCs w:val="24"/>
        </w:rPr>
        <w:t>»</w:t>
      </w:r>
    </w:p>
    <w:p w:rsidR="00FE691A" w:rsidRDefault="00FE691A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3. </w:t>
      </w:r>
      <w:r w:rsidR="00A57EEA">
        <w:rPr>
          <w:rFonts w:cs="Times New Roman"/>
          <w:color w:val="000000" w:themeColor="text1"/>
          <w:sz w:val="24"/>
          <w:szCs w:val="24"/>
        </w:rPr>
        <w:t>Не использовать при формулировании темы образные выражения.</w:t>
      </w:r>
    </w:p>
    <w:p w:rsidR="00A57EEA" w:rsidRDefault="003158DF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Как </w:t>
      </w:r>
      <w:r w:rsidR="005509A2">
        <w:rPr>
          <w:rFonts w:cs="Times New Roman"/>
          <w:color w:val="000000" w:themeColor="text1"/>
          <w:sz w:val="24"/>
          <w:szCs w:val="24"/>
        </w:rPr>
        <w:t xml:space="preserve">очистить запятнанные </w:t>
      </w:r>
      <w:r>
        <w:rPr>
          <w:rFonts w:cs="Times New Roman"/>
          <w:color w:val="000000" w:themeColor="text1"/>
          <w:sz w:val="24"/>
          <w:szCs w:val="24"/>
        </w:rPr>
        <w:t>одежды?</w:t>
      </w:r>
    </w:p>
    <w:p w:rsidR="00B060F4" w:rsidRDefault="00B060F4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4. Не использовать форму вопроса, на который можно ответить «Да» или «Нет».</w:t>
      </w:r>
    </w:p>
    <w:p w:rsidR="00B060F4" w:rsidRDefault="005509A2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</w:t>
      </w:r>
      <w:r w:rsidR="00B060F4">
        <w:rPr>
          <w:rFonts w:cs="Times New Roman"/>
          <w:color w:val="000000" w:themeColor="text1"/>
          <w:sz w:val="24"/>
          <w:szCs w:val="24"/>
        </w:rPr>
        <w:t>Можно ли очистить своё сердце?</w:t>
      </w:r>
    </w:p>
    <w:p w:rsidR="00A57EEA" w:rsidRDefault="00B060F4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5</w:t>
      </w:r>
      <w:r w:rsidR="00A57EEA">
        <w:rPr>
          <w:rFonts w:cs="Times New Roman"/>
          <w:color w:val="000000" w:themeColor="text1"/>
          <w:sz w:val="24"/>
          <w:szCs w:val="24"/>
        </w:rPr>
        <w:t>. Не использовать слова, которые могут быть непонятными.</w:t>
      </w:r>
    </w:p>
    <w:p w:rsidR="003158DF" w:rsidRDefault="005509A2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</w:t>
      </w:r>
      <w:r w:rsidR="003158DF">
        <w:rPr>
          <w:rFonts w:cs="Times New Roman"/>
          <w:color w:val="000000" w:themeColor="text1"/>
          <w:sz w:val="24"/>
          <w:szCs w:val="24"/>
        </w:rPr>
        <w:t>Как свергнуть с себя запинающий грех?</w:t>
      </w:r>
    </w:p>
    <w:p w:rsidR="003158DF" w:rsidRDefault="003158DF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Сформулировать тему следует простым повествовательным или вопросительным предложением:</w:t>
      </w:r>
    </w:p>
    <w:p w:rsidR="003158DF" w:rsidRDefault="005509A2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3158DF">
        <w:rPr>
          <w:rFonts w:cs="Times New Roman"/>
          <w:color w:val="000000" w:themeColor="text1"/>
          <w:sz w:val="24"/>
          <w:szCs w:val="24"/>
        </w:rPr>
        <w:t>Что делать, если ты согрешил?</w:t>
      </w:r>
    </w:p>
    <w:p w:rsidR="00966AC2" w:rsidRDefault="005509A2" w:rsidP="00FE31AB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3158DF">
        <w:rPr>
          <w:rFonts w:cs="Times New Roman"/>
          <w:color w:val="000000" w:themeColor="text1"/>
          <w:sz w:val="24"/>
          <w:szCs w:val="24"/>
        </w:rPr>
        <w:t>Пять шагов к очищению от греха.</w:t>
      </w:r>
    </w:p>
    <w:p w:rsidR="00FE31AB" w:rsidRPr="009B5373" w:rsidRDefault="00FE31AB" w:rsidP="00FE31AB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cs="Times New Roman"/>
          <w:color w:val="000000" w:themeColor="text1"/>
          <w:sz w:val="24"/>
          <w:szCs w:val="24"/>
        </w:rPr>
        <w:t>В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тех случаях, когда первоначальное название урока (например, взятое из программы) выражено общими словами, необходимо более конкретно сформулировать тему. </w:t>
      </w:r>
      <w:r w:rsidR="005509A2">
        <w:rPr>
          <w:rFonts w:eastAsia="Times New Roman" w:cs="Times New Roman"/>
          <w:color w:val="000000" w:themeColor="text1"/>
          <w:sz w:val="24"/>
          <w:szCs w:val="24"/>
        </w:rPr>
        <w:t>Это поможет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слушателям </w:t>
      </w:r>
      <w:r w:rsidR="005509A2">
        <w:rPr>
          <w:rFonts w:eastAsia="Times New Roman" w:cs="Times New Roman"/>
          <w:color w:val="000000" w:themeColor="text1"/>
          <w:sz w:val="24"/>
          <w:szCs w:val="24"/>
        </w:rPr>
        <w:t>лучше усвоить и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запом</w:t>
      </w:r>
      <w:r w:rsidR="005509A2">
        <w:rPr>
          <w:rFonts w:eastAsia="Times New Roman" w:cs="Times New Roman"/>
          <w:color w:val="000000" w:themeColor="text1"/>
          <w:sz w:val="24"/>
          <w:szCs w:val="24"/>
        </w:rPr>
        <w:t>нить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урок. </w:t>
      </w:r>
    </w:p>
    <w:p w:rsidR="00FE31AB" w:rsidRPr="009B5373" w:rsidRDefault="00FE31AB" w:rsidP="00FE31AB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Например, тема </w:t>
      </w:r>
      <w:r w:rsidRPr="009B5373">
        <w:rPr>
          <w:rFonts w:eastAsia="Times New Roman" w:cs="Times New Roman"/>
          <w:i/>
          <w:color w:val="000000" w:themeColor="text1"/>
          <w:sz w:val="24"/>
          <w:szCs w:val="24"/>
        </w:rPr>
        <w:t>«О Библии»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является очень широкой и может включать в себя такие подтемы как:</w:t>
      </w:r>
    </w:p>
    <w:p w:rsidR="00FE31AB" w:rsidRPr="009B5373" w:rsidRDefault="005509A2" w:rsidP="00FE31AB">
      <w:pPr>
        <w:spacing w:after="120" w:line="240" w:lineRule="auto"/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FE31AB" w:rsidRPr="009B5373">
        <w:rPr>
          <w:rFonts w:eastAsia="Times New Roman" w:cs="Times New Roman"/>
          <w:i/>
          <w:color w:val="000000" w:themeColor="text1"/>
          <w:sz w:val="24"/>
          <w:szCs w:val="24"/>
        </w:rPr>
        <w:t>«Как появилась Библия»</w:t>
      </w:r>
    </w:p>
    <w:p w:rsidR="00FE31AB" w:rsidRPr="009B5373" w:rsidRDefault="005509A2" w:rsidP="00FE31AB">
      <w:pPr>
        <w:spacing w:after="120" w:line="240" w:lineRule="auto"/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FE31AB" w:rsidRPr="009B5373">
        <w:rPr>
          <w:rFonts w:eastAsia="Times New Roman" w:cs="Times New Roman"/>
          <w:i/>
          <w:color w:val="000000" w:themeColor="text1"/>
          <w:sz w:val="24"/>
          <w:szCs w:val="24"/>
        </w:rPr>
        <w:t>«Важность изучения Библии»</w:t>
      </w:r>
    </w:p>
    <w:p w:rsidR="00FE31AB" w:rsidRPr="009B5373" w:rsidRDefault="00FE31AB" w:rsidP="00FE31AB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i/>
          <w:color w:val="000000" w:themeColor="text1"/>
          <w:sz w:val="24"/>
          <w:szCs w:val="24"/>
        </w:rPr>
        <w:t>«Как правильно читать Библию»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и другие.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32"/>
        </w:rPr>
      </w:pPr>
      <w:r w:rsidRPr="009B5373">
        <w:rPr>
          <w:color w:val="000000" w:themeColor="text1"/>
          <w:sz w:val="24"/>
          <w:szCs w:val="32"/>
        </w:rPr>
        <w:t xml:space="preserve">Учитель должен сам определить конкретное направление урока. </w:t>
      </w:r>
      <w:r w:rsidRPr="009B5373">
        <w:rPr>
          <w:rFonts w:ascii="Calibri" w:eastAsia="Times New Roman" w:hAnsi="Calibri" w:cs="Times New Roman"/>
          <w:color w:val="000000" w:themeColor="text1"/>
          <w:sz w:val="24"/>
          <w:szCs w:val="32"/>
        </w:rPr>
        <w:t xml:space="preserve">При </w:t>
      </w:r>
      <w:r w:rsidRPr="009B5373">
        <w:rPr>
          <w:color w:val="000000" w:themeColor="text1"/>
          <w:sz w:val="24"/>
          <w:szCs w:val="32"/>
        </w:rPr>
        <w:t>этом он</w:t>
      </w:r>
      <w:r w:rsidRPr="009B5373">
        <w:rPr>
          <w:rFonts w:ascii="Calibri" w:eastAsia="Times New Roman" w:hAnsi="Calibri" w:cs="Times New Roman"/>
          <w:color w:val="000000" w:themeColor="text1"/>
          <w:sz w:val="24"/>
          <w:szCs w:val="32"/>
        </w:rPr>
        <w:t xml:space="preserve"> учитыва</w:t>
      </w:r>
      <w:r w:rsidRPr="009B5373">
        <w:rPr>
          <w:color w:val="000000" w:themeColor="text1"/>
          <w:sz w:val="24"/>
          <w:szCs w:val="32"/>
        </w:rPr>
        <w:t>е</w:t>
      </w:r>
      <w:r w:rsidRPr="009B5373">
        <w:rPr>
          <w:rFonts w:ascii="Calibri" w:eastAsia="Times New Roman" w:hAnsi="Calibri" w:cs="Times New Roman"/>
          <w:color w:val="000000" w:themeColor="text1"/>
          <w:sz w:val="24"/>
          <w:szCs w:val="32"/>
        </w:rPr>
        <w:t>т возраст детей</w:t>
      </w:r>
      <w:r w:rsidRPr="009B5373">
        <w:rPr>
          <w:color w:val="000000" w:themeColor="text1"/>
          <w:sz w:val="24"/>
          <w:szCs w:val="32"/>
        </w:rPr>
        <w:t xml:space="preserve"> и их духовные потребности.</w:t>
      </w:r>
    </w:p>
    <w:p w:rsidR="005509A2" w:rsidRPr="005509A2" w:rsidRDefault="005509A2" w:rsidP="00FE31AB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u w:val="single"/>
        </w:rPr>
      </w:pPr>
      <w:r w:rsidRPr="005509A2">
        <w:rPr>
          <w:rFonts w:eastAsia="Times New Roman" w:cs="Times New Roman"/>
          <w:color w:val="000000" w:themeColor="text1"/>
          <w:sz w:val="24"/>
          <w:szCs w:val="24"/>
          <w:u w:val="single"/>
        </w:rPr>
        <w:lastRenderedPageBreak/>
        <w:t>Задание:</w:t>
      </w:r>
    </w:p>
    <w:p w:rsidR="00FE31AB" w:rsidRPr="009B5373" w:rsidRDefault="00FE31AB" w:rsidP="00FE31AB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Тема «О трудолюбии и лени» сформулирована очень широко. Запи</w:t>
      </w:r>
      <w:r w:rsidR="005509A2">
        <w:rPr>
          <w:rFonts w:eastAsia="Times New Roman" w:cs="Times New Roman"/>
          <w:color w:val="000000" w:themeColor="text1"/>
          <w:sz w:val="24"/>
          <w:szCs w:val="24"/>
        </w:rPr>
        <w:t>сать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несколько частных, более узких названий. 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Правильное отношение к труду.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Как победить лень?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Полезные стороны трудолюбия.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Воспитание трудолюбия в себе.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Губительные последствия лени.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Значение труда в жизни человека.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Служение детей в церкви.</w:t>
      </w:r>
    </w:p>
    <w:p w:rsidR="00FE31AB" w:rsidRPr="009B5373" w:rsidRDefault="00FE31AB" w:rsidP="00FE31AB">
      <w:pPr>
        <w:pStyle w:val="a3"/>
        <w:numPr>
          <w:ilvl w:val="0"/>
          <w:numId w:val="16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Трудолюбие в семье.</w:t>
      </w:r>
    </w:p>
    <w:p w:rsidR="00FE31AB" w:rsidRPr="009B5373" w:rsidRDefault="00FE31AB" w:rsidP="00FE31AB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E31AB" w:rsidRPr="009B5373" w:rsidRDefault="00FE31AB" w:rsidP="00FE31AB">
      <w:pPr>
        <w:spacing w:after="12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9B5373">
        <w:rPr>
          <w:b/>
          <w:i/>
          <w:color w:val="000000" w:themeColor="text1"/>
          <w:sz w:val="24"/>
          <w:szCs w:val="24"/>
        </w:rPr>
        <w:t xml:space="preserve">Формулирование главной мысли. 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39681C">
        <w:rPr>
          <w:b/>
          <w:color w:val="000000" w:themeColor="text1"/>
          <w:sz w:val="24"/>
          <w:szCs w:val="24"/>
        </w:rPr>
        <w:t>Главная мысль урока – это основная духовная истина, ради которой излагается тема.</w:t>
      </w:r>
      <w:r w:rsidRPr="009B5373">
        <w:rPr>
          <w:color w:val="000000" w:themeColor="text1"/>
          <w:sz w:val="24"/>
          <w:szCs w:val="24"/>
        </w:rPr>
        <w:t xml:space="preserve"> Это то, что учитель хочет сказать, раскрывая свою тему.</w:t>
      </w:r>
    </w:p>
    <w:p w:rsidR="00C45E72" w:rsidRPr="00D251F4" w:rsidRDefault="00C45E72" w:rsidP="00C45E72">
      <w:pPr>
        <w:spacing w:after="120" w:line="240" w:lineRule="auto"/>
        <w:jc w:val="both"/>
        <w:rPr>
          <w:color w:val="000000" w:themeColor="text1"/>
          <w:sz w:val="28"/>
          <w:szCs w:val="24"/>
        </w:rPr>
      </w:pPr>
      <w:r>
        <w:rPr>
          <w:sz w:val="24"/>
        </w:rPr>
        <w:t>Наша з</w:t>
      </w:r>
      <w:r w:rsidRPr="00D251F4">
        <w:rPr>
          <w:sz w:val="24"/>
        </w:rPr>
        <w:t xml:space="preserve">адача не только изложить тему или передать какую-либо библейскую историю, но извлечь из нее духовный урок для себя и для слушателей. Этот урок и является </w:t>
      </w:r>
      <w:r>
        <w:rPr>
          <w:sz w:val="24"/>
        </w:rPr>
        <w:t>главной мыслью</w:t>
      </w:r>
      <w:r w:rsidRPr="00D251F4">
        <w:rPr>
          <w:sz w:val="24"/>
        </w:rPr>
        <w:t>.</w:t>
      </w:r>
    </w:p>
    <w:p w:rsidR="00FE31AB" w:rsidRPr="009B5373" w:rsidRDefault="00FE31AB" w:rsidP="00FE31AB">
      <w:pPr>
        <w:spacing w:after="120" w:line="240" w:lineRule="auto"/>
        <w:jc w:val="both"/>
        <w:rPr>
          <w:i/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 xml:space="preserve">Например, в теме </w:t>
      </w:r>
      <w:r w:rsidRPr="009B5373">
        <w:rPr>
          <w:i/>
          <w:color w:val="000000" w:themeColor="text1"/>
          <w:sz w:val="24"/>
          <w:szCs w:val="24"/>
        </w:rPr>
        <w:t>«Правильное отношение к Библии»</w:t>
      </w:r>
      <w:r w:rsidRPr="009B5373">
        <w:rPr>
          <w:color w:val="000000" w:themeColor="text1"/>
          <w:sz w:val="24"/>
          <w:szCs w:val="24"/>
        </w:rPr>
        <w:t xml:space="preserve">, главной мыслью урока может являться следующее утверждение: </w:t>
      </w:r>
      <w:r w:rsidRPr="009B5373">
        <w:rPr>
          <w:i/>
          <w:color w:val="000000" w:themeColor="text1"/>
          <w:sz w:val="24"/>
          <w:szCs w:val="24"/>
        </w:rPr>
        <w:t>«Твое отношение к Библии говорит о твоем отношении к Богу».</w:t>
      </w:r>
    </w:p>
    <w:p w:rsidR="00FE31AB" w:rsidRPr="009B5373" w:rsidRDefault="00FE31AB" w:rsidP="00FE31A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Нужно постараться сформулировать главную мысль недлинно и ясно. Поскольку главная мысль является утверждением духовной истины, неверно будет выражать ее в форме вопроса или призыва.</w:t>
      </w:r>
      <w:r w:rsidR="0039681C">
        <w:rPr>
          <w:color w:val="000000" w:themeColor="text1"/>
          <w:sz w:val="24"/>
          <w:szCs w:val="24"/>
        </w:rPr>
        <w:t xml:space="preserve"> </w:t>
      </w:r>
      <w:r w:rsidRPr="009B5373">
        <w:rPr>
          <w:color w:val="000000" w:themeColor="text1"/>
          <w:sz w:val="24"/>
          <w:szCs w:val="24"/>
        </w:rPr>
        <w:t>Например:</w:t>
      </w:r>
    </w:p>
    <w:p w:rsidR="00FE31AB" w:rsidRPr="009B5373" w:rsidRDefault="00FE31AB" w:rsidP="00FE31AB">
      <w:pPr>
        <w:spacing w:after="120" w:line="240" w:lineRule="auto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«Как может повлиять отношение к Библии на твои отношения с Богом?»</w:t>
      </w:r>
      <w:r w:rsidR="005D150B">
        <w:rPr>
          <w:i/>
          <w:color w:val="000000" w:themeColor="text1"/>
          <w:sz w:val="24"/>
          <w:szCs w:val="24"/>
        </w:rPr>
        <w:t xml:space="preserve"> (вопрос)</w:t>
      </w:r>
    </w:p>
    <w:p w:rsidR="00FE31AB" w:rsidRPr="009B5373" w:rsidRDefault="00FE31AB" w:rsidP="00FE31AB">
      <w:pPr>
        <w:spacing w:after="120" w:line="240" w:lineRule="auto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«Воспитывай в себе правильное отношение к Библии»</w:t>
      </w:r>
      <w:r w:rsidR="005509A2">
        <w:rPr>
          <w:i/>
          <w:color w:val="000000" w:themeColor="text1"/>
          <w:sz w:val="24"/>
          <w:szCs w:val="24"/>
        </w:rPr>
        <w:t xml:space="preserve"> (призыв)</w:t>
      </w:r>
    </w:p>
    <w:p w:rsidR="00FE31AB" w:rsidRPr="009B5373" w:rsidRDefault="00FE31AB" w:rsidP="00FE31AB">
      <w:pPr>
        <w:spacing w:after="120" w:line="240" w:lineRule="auto"/>
        <w:ind w:right="-1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5373">
        <w:rPr>
          <w:rFonts w:ascii="Calibri" w:eastAsia="Times New Roman" w:hAnsi="Calibri" w:cs="Times New Roman"/>
          <w:color w:val="000000" w:themeColor="text1"/>
          <w:sz w:val="24"/>
          <w:szCs w:val="24"/>
        </w:rPr>
        <w:t>Чтобы главная мысль хорошо запомнилась слушателям, ее желательно повторить несколько раз в течение урока.</w:t>
      </w:r>
    </w:p>
    <w:p w:rsidR="00FE31AB" w:rsidRPr="009B5373" w:rsidRDefault="005D150B" w:rsidP="00FE31AB">
      <w:pPr>
        <w:spacing w:after="120" w:line="240" w:lineRule="auto"/>
        <w:ind w:right="-1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В следующем списке</w:t>
      </w:r>
      <w:r w:rsidR="00FE31AB" w:rsidRPr="009B5373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определений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выделены</w:t>
      </w:r>
      <w:r w:rsidR="00FE31AB" w:rsidRPr="009B5373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те, которые являются утверждением духовной истины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и соответствуют требованиям формулирования главной мысли</w:t>
      </w:r>
      <w:r w:rsidR="00FE31AB" w:rsidRPr="009B5373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: 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Учусь быть трудолюбивым.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Трудолюбие и лень.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Труд красит человека.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Трудолюбию важно учиться с детства.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Что такое трудолюбие?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Убегай лени и праздности!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Леность – причина многих пороков.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Трудолюбие приносит человеку благословение.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Будь трудолюбивым!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lastRenderedPageBreak/>
        <w:t>Бог благоволит к тем, кто всякий труд  делает с любовью.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Плод трудолюбия.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Каждый труд в церкви почетен.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Кто не работает, тот не ест.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Правильное отношение к труду.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Лень является серьезным препятствием к духовному возрастанию.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 xml:space="preserve">Благословение </w:t>
      </w:r>
      <w:proofErr w:type="gramStart"/>
      <w:r w:rsidRPr="009B5373">
        <w:rPr>
          <w:color w:val="000000" w:themeColor="text1"/>
          <w:sz w:val="24"/>
        </w:rPr>
        <w:t>трудолюбивых</w:t>
      </w:r>
      <w:proofErr w:type="gramEnd"/>
      <w:r w:rsidRPr="009B5373">
        <w:rPr>
          <w:color w:val="000000" w:themeColor="text1"/>
          <w:sz w:val="24"/>
        </w:rPr>
        <w:t>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 xml:space="preserve">Трудолюбие – необходимое условие к достижению успеха. 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color w:val="000000" w:themeColor="text1"/>
          <w:sz w:val="24"/>
        </w:rPr>
      </w:pPr>
      <w:r w:rsidRPr="009B5373">
        <w:rPr>
          <w:color w:val="000000" w:themeColor="text1"/>
          <w:sz w:val="24"/>
        </w:rPr>
        <w:t>Как победить лень?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Труд – основа жизни.</w:t>
      </w:r>
    </w:p>
    <w:p w:rsidR="00FE31AB" w:rsidRPr="009B5373" w:rsidRDefault="00FE31AB" w:rsidP="00FE31AB">
      <w:pPr>
        <w:spacing w:after="120" w:line="240" w:lineRule="auto"/>
        <w:ind w:firstLine="567"/>
        <w:jc w:val="both"/>
        <w:rPr>
          <w:b/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Любовь к труду является отличительной чертой христианина.</w:t>
      </w:r>
    </w:p>
    <w:p w:rsidR="00E31F0E" w:rsidRDefault="00FE31AB" w:rsidP="00E20308">
      <w:pPr>
        <w:spacing w:after="120" w:line="240" w:lineRule="auto"/>
        <w:ind w:right="-1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</w:rPr>
      </w:pPr>
      <w:r w:rsidRPr="005D150B"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</w:rPr>
        <w:t>В уроке должна быть одна главная мысль.</w:t>
      </w:r>
    </w:p>
    <w:p w:rsidR="006D462A" w:rsidRPr="005D150B" w:rsidRDefault="006D462A" w:rsidP="00E20308">
      <w:pPr>
        <w:spacing w:after="120" w:line="240" w:lineRule="auto"/>
        <w:ind w:right="-1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</w:rPr>
      </w:pP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b/>
          <w:i/>
          <w:color w:val="000000" w:themeColor="text1"/>
          <w:sz w:val="24"/>
          <w:szCs w:val="24"/>
        </w:rPr>
        <w:t>Определение цели</w:t>
      </w:r>
    </w:p>
    <w:p w:rsidR="00E31F0E" w:rsidRPr="005D150B" w:rsidRDefault="00E31F0E" w:rsidP="00E31F0E">
      <w:pPr>
        <w:spacing w:after="12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5D150B">
        <w:rPr>
          <w:rFonts w:eastAsia="Times New Roman" w:cs="Times New Roman"/>
          <w:b/>
          <w:color w:val="000000" w:themeColor="text1"/>
          <w:sz w:val="24"/>
          <w:szCs w:val="24"/>
        </w:rPr>
        <w:t xml:space="preserve">Цель – это плод, который должен принести наш урок. 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Наличие цели говорит о нашем желании воздействовать на душу ребенка, оказать доброе влияние на него, чтобы Слово Божье принесло пользу его душе.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cs="Times New Roman"/>
          <w:color w:val="000000" w:themeColor="text1"/>
          <w:sz w:val="24"/>
          <w:szCs w:val="24"/>
        </w:rPr>
        <w:t xml:space="preserve">Цели, которые учитель ставит перед собой, могут быть сформированы по 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>трем основным направлениям:</w:t>
      </w:r>
    </w:p>
    <w:p w:rsidR="00E31F0E" w:rsidRPr="009B5373" w:rsidRDefault="00E31F0E" w:rsidP="00E31F0E">
      <w:pPr>
        <w:pStyle w:val="a3"/>
        <w:numPr>
          <w:ilvl w:val="0"/>
          <w:numId w:val="15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воздействие на </w:t>
      </w:r>
      <w:r w:rsidRPr="009B5373">
        <w:rPr>
          <w:rFonts w:eastAsia="Times New Roman" w:cs="Times New Roman"/>
          <w:b/>
          <w:color w:val="000000" w:themeColor="text1"/>
          <w:sz w:val="24"/>
          <w:szCs w:val="24"/>
        </w:rPr>
        <w:t xml:space="preserve">разум 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>ребенка</w:t>
      </w:r>
    </w:p>
    <w:p w:rsidR="00E31F0E" w:rsidRPr="009B5373" w:rsidRDefault="00E31F0E" w:rsidP="00E31F0E">
      <w:pPr>
        <w:pStyle w:val="a3"/>
        <w:numPr>
          <w:ilvl w:val="0"/>
          <w:numId w:val="15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воздействие на </w:t>
      </w:r>
      <w:r w:rsidRPr="009B5373">
        <w:rPr>
          <w:rFonts w:eastAsia="Times New Roman" w:cs="Times New Roman"/>
          <w:b/>
          <w:color w:val="000000" w:themeColor="text1"/>
          <w:sz w:val="24"/>
          <w:szCs w:val="24"/>
        </w:rPr>
        <w:t>чувства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ребенка</w:t>
      </w:r>
    </w:p>
    <w:p w:rsidR="00E31F0E" w:rsidRPr="009B5373" w:rsidRDefault="00E31F0E" w:rsidP="00E31F0E">
      <w:pPr>
        <w:pStyle w:val="a3"/>
        <w:numPr>
          <w:ilvl w:val="0"/>
          <w:numId w:val="15"/>
        </w:numPr>
        <w:spacing w:after="12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воздействие на </w:t>
      </w:r>
      <w:r w:rsidRPr="009B5373">
        <w:rPr>
          <w:rFonts w:eastAsia="Times New Roman" w:cs="Times New Roman"/>
          <w:b/>
          <w:color w:val="000000" w:themeColor="text1"/>
          <w:sz w:val="24"/>
          <w:szCs w:val="24"/>
        </w:rPr>
        <w:t>волю</w:t>
      </w:r>
      <w:r w:rsidRPr="009B5373">
        <w:rPr>
          <w:rFonts w:eastAsia="Times New Roman" w:cs="Times New Roman"/>
          <w:color w:val="000000" w:themeColor="text1"/>
          <w:sz w:val="24"/>
          <w:szCs w:val="24"/>
        </w:rPr>
        <w:t xml:space="preserve"> ребенка</w:t>
      </w:r>
    </w:p>
    <w:p w:rsidR="00E31F0E" w:rsidRPr="009B5373" w:rsidRDefault="00E31F0E" w:rsidP="00E31F0E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B5373">
        <w:rPr>
          <w:rFonts w:cs="Times New Roman"/>
          <w:color w:val="000000" w:themeColor="text1"/>
          <w:sz w:val="24"/>
          <w:szCs w:val="24"/>
        </w:rPr>
        <w:t>Преимущество имеют уроки, в которых присутствуют все три вида целей.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color w:val="000000" w:themeColor="text1"/>
          <w:sz w:val="24"/>
          <w:szCs w:val="24"/>
        </w:rPr>
        <w:t>Направление цели задается ключевым словом, которое в формулировке цели всегда стоит на первом месте. Следует знать эти ключевые слова и понимать, какое направление воздействия они отражают.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9B5373">
        <w:rPr>
          <w:rFonts w:eastAsia="Times New Roman"/>
          <w:color w:val="000000" w:themeColor="text1"/>
          <w:sz w:val="24"/>
          <w:szCs w:val="24"/>
        </w:rPr>
        <w:t>Направление воздействия – разум. Ключевые слова: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9B5373">
        <w:rPr>
          <w:rFonts w:eastAsia="Times New Roman"/>
          <w:i/>
          <w:color w:val="000000" w:themeColor="text1"/>
          <w:sz w:val="24"/>
          <w:szCs w:val="24"/>
        </w:rPr>
        <w:t>Объяснить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9B5373">
        <w:rPr>
          <w:rFonts w:eastAsia="Times New Roman"/>
          <w:i/>
          <w:color w:val="000000" w:themeColor="text1"/>
          <w:sz w:val="24"/>
          <w:szCs w:val="24"/>
        </w:rPr>
        <w:t>Научить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Style w:val="c1"/>
          <w:i/>
          <w:color w:val="000000" w:themeColor="text1"/>
          <w:sz w:val="24"/>
          <w:szCs w:val="24"/>
        </w:rPr>
      </w:pPr>
      <w:r w:rsidRPr="009B5373">
        <w:rPr>
          <w:rFonts w:eastAsia="Times New Roman"/>
          <w:i/>
          <w:color w:val="000000" w:themeColor="text1"/>
          <w:sz w:val="24"/>
          <w:szCs w:val="24"/>
        </w:rPr>
        <w:t xml:space="preserve">Убедить  </w:t>
      </w:r>
      <w:r w:rsidRPr="009B5373">
        <w:rPr>
          <w:rStyle w:val="c1"/>
          <w:i/>
          <w:color w:val="000000" w:themeColor="text1"/>
          <w:sz w:val="24"/>
          <w:szCs w:val="24"/>
        </w:rPr>
        <w:t xml:space="preserve"> 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  <w:r w:rsidRPr="009B5373">
        <w:rPr>
          <w:rFonts w:cs="Arial"/>
          <w:i/>
          <w:color w:val="000000" w:themeColor="text1"/>
          <w:sz w:val="24"/>
          <w:szCs w:val="24"/>
        </w:rPr>
        <w:t xml:space="preserve">Расширить 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Fonts w:cs="Arial"/>
          <w:i/>
          <w:color w:val="000000" w:themeColor="text1"/>
          <w:sz w:val="24"/>
          <w:szCs w:val="24"/>
        </w:rPr>
      </w:pPr>
      <w:r w:rsidRPr="009B5373">
        <w:rPr>
          <w:rFonts w:cs="Arial"/>
          <w:i/>
          <w:color w:val="000000" w:themeColor="text1"/>
          <w:sz w:val="24"/>
          <w:szCs w:val="24"/>
        </w:rPr>
        <w:t>Раскрыть</w:t>
      </w:r>
    </w:p>
    <w:p w:rsidR="00E31F0E" w:rsidRPr="009B5373" w:rsidRDefault="00E31F0E" w:rsidP="00E31F0E">
      <w:pPr>
        <w:shd w:val="clear" w:color="auto" w:fill="FFFFFF"/>
        <w:spacing w:after="120" w:line="240" w:lineRule="auto"/>
        <w:ind w:left="360"/>
        <w:jc w:val="both"/>
        <w:rPr>
          <w:rFonts w:cs="Tahoma"/>
          <w:i/>
          <w:color w:val="000000" w:themeColor="text1"/>
          <w:sz w:val="24"/>
          <w:szCs w:val="24"/>
          <w:shd w:val="clear" w:color="auto" w:fill="FFFFFF"/>
        </w:rPr>
      </w:pPr>
      <w:r w:rsidRPr="009B5373">
        <w:rPr>
          <w:rFonts w:cs="Tahoma"/>
          <w:i/>
          <w:color w:val="000000" w:themeColor="text1"/>
          <w:sz w:val="24"/>
          <w:szCs w:val="24"/>
          <w:shd w:val="clear" w:color="auto" w:fill="FFFFFF"/>
        </w:rPr>
        <w:t>Показать</w:t>
      </w:r>
    </w:p>
    <w:p w:rsidR="00E31F0E" w:rsidRPr="009B5373" w:rsidRDefault="00E31F0E" w:rsidP="00E31F0E">
      <w:pPr>
        <w:shd w:val="clear" w:color="auto" w:fill="FFFFFF"/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</w:rPr>
      </w:pPr>
      <w:r w:rsidRPr="009B5373">
        <w:rPr>
          <w:rFonts w:cs="Tahoma"/>
          <w:i/>
          <w:color w:val="000000" w:themeColor="text1"/>
          <w:sz w:val="24"/>
          <w:szCs w:val="24"/>
          <w:shd w:val="clear" w:color="auto" w:fill="FFFFFF"/>
        </w:rPr>
        <w:t xml:space="preserve">Доказать 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Дать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Style w:val="c1"/>
          <w:i/>
          <w:color w:val="000000" w:themeColor="text1"/>
          <w:sz w:val="24"/>
          <w:szCs w:val="24"/>
        </w:rPr>
      </w:pPr>
      <w:r w:rsidRPr="009B5373">
        <w:rPr>
          <w:rStyle w:val="c1"/>
          <w:i/>
          <w:color w:val="000000" w:themeColor="text1"/>
          <w:sz w:val="24"/>
          <w:szCs w:val="24"/>
        </w:rPr>
        <w:t>Способствовать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9B5373">
        <w:rPr>
          <w:rFonts w:eastAsia="Times New Roman"/>
          <w:color w:val="000000" w:themeColor="text1"/>
          <w:sz w:val="24"/>
          <w:szCs w:val="24"/>
        </w:rPr>
        <w:lastRenderedPageBreak/>
        <w:t>Направление воздействия – чувства. Ключевые слова: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Fonts w:cs="Arial"/>
          <w:i/>
          <w:color w:val="000000" w:themeColor="text1"/>
          <w:sz w:val="24"/>
          <w:szCs w:val="24"/>
        </w:rPr>
      </w:pPr>
      <w:r w:rsidRPr="009B5373">
        <w:rPr>
          <w:rFonts w:cs="Arial"/>
          <w:i/>
          <w:color w:val="000000" w:themeColor="text1"/>
          <w:sz w:val="24"/>
          <w:szCs w:val="24"/>
        </w:rPr>
        <w:t>Стимулировать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rFonts w:cs="Arial"/>
          <w:i/>
          <w:color w:val="000000" w:themeColor="text1"/>
          <w:sz w:val="24"/>
          <w:szCs w:val="24"/>
        </w:rPr>
      </w:pPr>
      <w:r w:rsidRPr="009B5373">
        <w:rPr>
          <w:rFonts w:cs="Arial"/>
          <w:i/>
          <w:color w:val="000000" w:themeColor="text1"/>
          <w:sz w:val="24"/>
          <w:szCs w:val="24"/>
        </w:rPr>
        <w:t>Заинтересовать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Воспитать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Вдохновить</w:t>
      </w:r>
    </w:p>
    <w:p w:rsidR="00E31F0E" w:rsidRPr="009B5373" w:rsidRDefault="00E31F0E" w:rsidP="00E31F0E">
      <w:pPr>
        <w:shd w:val="clear" w:color="auto" w:fill="FFFFFF"/>
        <w:spacing w:after="120" w:line="240" w:lineRule="auto"/>
        <w:ind w:left="36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5373">
        <w:rPr>
          <w:rFonts w:eastAsia="Times New Roman" w:cs="Times New Roman"/>
          <w:i/>
          <w:color w:val="000000" w:themeColor="text1"/>
          <w:sz w:val="24"/>
          <w:szCs w:val="24"/>
        </w:rPr>
        <w:t>Привить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Направление воздействия – воля. Ключевые слова: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Побудить</w:t>
      </w:r>
    </w:p>
    <w:p w:rsidR="00E31F0E" w:rsidRPr="009B5373" w:rsidRDefault="00E31F0E" w:rsidP="00E31F0E">
      <w:pPr>
        <w:spacing w:after="120" w:line="240" w:lineRule="auto"/>
        <w:ind w:left="360"/>
        <w:jc w:val="both"/>
        <w:rPr>
          <w:i/>
          <w:color w:val="000000" w:themeColor="text1"/>
          <w:sz w:val="24"/>
          <w:szCs w:val="24"/>
        </w:rPr>
      </w:pPr>
      <w:r w:rsidRPr="009B5373">
        <w:rPr>
          <w:i/>
          <w:color w:val="000000" w:themeColor="text1"/>
          <w:sz w:val="24"/>
          <w:szCs w:val="24"/>
        </w:rPr>
        <w:t>Призвать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9B5373">
        <w:rPr>
          <w:rFonts w:eastAsia="Times New Roman"/>
          <w:color w:val="000000" w:themeColor="text1"/>
          <w:sz w:val="24"/>
          <w:szCs w:val="24"/>
        </w:rPr>
        <w:t>Используя ключевые слова, учитель формулирует конкретные цели в соответствии с темой урока. Окончательная формулировка цели может выглядеть так:</w:t>
      </w:r>
    </w:p>
    <w:p w:rsidR="00E31F0E" w:rsidRPr="009B5373" w:rsidRDefault="00E31F0E" w:rsidP="00E31F0E">
      <w:pPr>
        <w:spacing w:after="120" w:line="240" w:lineRule="auto"/>
        <w:ind w:firstLine="425"/>
        <w:jc w:val="both"/>
        <w:rPr>
          <w:i/>
          <w:color w:val="000000" w:themeColor="text1"/>
          <w:sz w:val="24"/>
          <w:szCs w:val="32"/>
        </w:rPr>
      </w:pPr>
      <w:r w:rsidRPr="009B5373">
        <w:rPr>
          <w:i/>
          <w:color w:val="000000" w:themeColor="text1"/>
          <w:sz w:val="24"/>
          <w:szCs w:val="32"/>
        </w:rPr>
        <w:t>Объяснить детям, для  чего Иисус Христос умер на кресте.</w:t>
      </w:r>
    </w:p>
    <w:p w:rsidR="00E31F0E" w:rsidRPr="009B5373" w:rsidRDefault="00E31F0E" w:rsidP="00E31F0E">
      <w:pPr>
        <w:spacing w:after="120" w:line="240" w:lineRule="auto"/>
        <w:ind w:firstLine="425"/>
        <w:jc w:val="both"/>
        <w:rPr>
          <w:i/>
          <w:color w:val="000000" w:themeColor="text1"/>
          <w:sz w:val="24"/>
          <w:szCs w:val="32"/>
        </w:rPr>
      </w:pPr>
      <w:r w:rsidRPr="009B5373">
        <w:rPr>
          <w:i/>
          <w:color w:val="000000" w:themeColor="text1"/>
          <w:sz w:val="24"/>
          <w:szCs w:val="32"/>
        </w:rPr>
        <w:t>Привить  детям любовь к природе.</w:t>
      </w:r>
    </w:p>
    <w:p w:rsidR="00E31F0E" w:rsidRPr="009B5373" w:rsidRDefault="00E31F0E" w:rsidP="00E31F0E">
      <w:pPr>
        <w:spacing w:after="120" w:line="240" w:lineRule="auto"/>
        <w:ind w:firstLine="425"/>
        <w:jc w:val="both"/>
        <w:rPr>
          <w:i/>
          <w:color w:val="000000" w:themeColor="text1"/>
          <w:sz w:val="24"/>
          <w:szCs w:val="32"/>
        </w:rPr>
      </w:pPr>
      <w:r w:rsidRPr="009B5373">
        <w:rPr>
          <w:i/>
          <w:color w:val="000000" w:themeColor="text1"/>
          <w:sz w:val="24"/>
          <w:szCs w:val="32"/>
        </w:rPr>
        <w:t>Побудить детей молиться друг за друга.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Поставленные цели следует всегда иметь в виду в процессе подготовки урока. Они должны оказывать влияние на выбор конкретного материала для каждой части урока, в том числе на содержание вступления и заключения.</w:t>
      </w:r>
    </w:p>
    <w:p w:rsidR="00C45E72" w:rsidRPr="00C45E72" w:rsidRDefault="00C45E72" w:rsidP="00E31F0E">
      <w:pPr>
        <w:spacing w:after="120" w:line="240" w:lineRule="auto"/>
        <w:jc w:val="both"/>
        <w:rPr>
          <w:color w:val="000000" w:themeColor="text1"/>
          <w:sz w:val="24"/>
          <w:szCs w:val="24"/>
          <w:u w:val="single"/>
        </w:rPr>
      </w:pPr>
      <w:r w:rsidRPr="00C45E72">
        <w:rPr>
          <w:color w:val="000000" w:themeColor="text1"/>
          <w:sz w:val="24"/>
          <w:szCs w:val="24"/>
          <w:u w:val="single"/>
        </w:rPr>
        <w:t>Задание: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9B5373">
        <w:rPr>
          <w:color w:val="000000" w:themeColor="text1"/>
          <w:sz w:val="24"/>
          <w:szCs w:val="24"/>
        </w:rPr>
        <w:t>При помощи ключевых слов сформулир</w:t>
      </w:r>
      <w:r w:rsidR="00C45E72">
        <w:rPr>
          <w:color w:val="000000" w:themeColor="text1"/>
          <w:sz w:val="24"/>
          <w:szCs w:val="24"/>
        </w:rPr>
        <w:t>овать</w:t>
      </w:r>
      <w:r w:rsidRPr="009B5373">
        <w:rPr>
          <w:color w:val="000000" w:themeColor="text1"/>
          <w:sz w:val="24"/>
          <w:szCs w:val="24"/>
        </w:rPr>
        <w:t xml:space="preserve"> цели по теме «О трудолюбии и лени»:</w:t>
      </w:r>
    </w:p>
    <w:p w:rsidR="006D462A" w:rsidRPr="009B5373" w:rsidRDefault="006D462A" w:rsidP="006D462A">
      <w:pPr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Объяснить</w:t>
      </w:r>
      <w:r w:rsidRPr="009B5373">
        <w:rPr>
          <w:color w:val="000000" w:themeColor="text1"/>
          <w:sz w:val="24"/>
        </w:rPr>
        <w:t xml:space="preserve"> детям важность работы над своим характером. 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/>
          <w:color w:val="000000" w:themeColor="text1"/>
          <w:sz w:val="24"/>
        </w:rPr>
      </w:pPr>
      <w:r w:rsidRPr="009B5373">
        <w:rPr>
          <w:rFonts w:eastAsia="Times New Roman"/>
          <w:b/>
          <w:color w:val="000000" w:themeColor="text1"/>
          <w:sz w:val="24"/>
        </w:rPr>
        <w:t>Научить</w:t>
      </w:r>
      <w:r w:rsidRPr="009B5373">
        <w:rPr>
          <w:rFonts w:eastAsia="Times New Roman"/>
          <w:color w:val="000000" w:themeColor="text1"/>
          <w:sz w:val="24"/>
        </w:rPr>
        <w:t>, как побеждать свою лень.</w:t>
      </w:r>
    </w:p>
    <w:p w:rsidR="00E31F0E" w:rsidRPr="009B5373" w:rsidRDefault="00E31F0E" w:rsidP="00E31F0E">
      <w:pPr>
        <w:spacing w:after="120" w:line="240" w:lineRule="auto"/>
        <w:jc w:val="both"/>
        <w:rPr>
          <w:rStyle w:val="c1"/>
          <w:color w:val="000000" w:themeColor="text1"/>
          <w:sz w:val="24"/>
        </w:rPr>
      </w:pPr>
      <w:r w:rsidRPr="009B5373">
        <w:rPr>
          <w:rFonts w:eastAsia="Times New Roman"/>
          <w:b/>
          <w:color w:val="000000" w:themeColor="text1"/>
          <w:sz w:val="24"/>
        </w:rPr>
        <w:t>Убедить</w:t>
      </w:r>
      <w:r w:rsidRPr="009B5373">
        <w:rPr>
          <w:rFonts w:eastAsia="Times New Roman"/>
          <w:color w:val="000000" w:themeColor="text1"/>
          <w:sz w:val="24"/>
        </w:rPr>
        <w:t xml:space="preserve"> в том, что трудолюбие приносит всестороннюю пользу человеку.  </w:t>
      </w:r>
      <w:r w:rsidRPr="009B5373">
        <w:rPr>
          <w:rStyle w:val="c1"/>
          <w:color w:val="000000" w:themeColor="text1"/>
          <w:sz w:val="24"/>
        </w:rPr>
        <w:t xml:space="preserve"> 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  <w:shd w:val="clear" w:color="auto" w:fill="FFFFFF"/>
        </w:rPr>
      </w:pPr>
      <w:r w:rsidRPr="009B5373">
        <w:rPr>
          <w:rFonts w:cs="Arial"/>
          <w:b/>
          <w:color w:val="000000" w:themeColor="text1"/>
          <w:sz w:val="24"/>
        </w:rPr>
        <w:t>Расширить</w:t>
      </w:r>
      <w:r w:rsidRPr="009B5373">
        <w:rPr>
          <w:rFonts w:cs="Arial"/>
          <w:color w:val="000000" w:themeColor="text1"/>
          <w:sz w:val="24"/>
        </w:rPr>
        <w:t xml:space="preserve"> представление детей о значении труда в жизни человека. </w:t>
      </w:r>
    </w:p>
    <w:p w:rsidR="00E31F0E" w:rsidRPr="009B5373" w:rsidRDefault="00E31F0E" w:rsidP="00E31F0E">
      <w:pPr>
        <w:spacing w:after="120" w:line="240" w:lineRule="auto"/>
        <w:jc w:val="both"/>
        <w:rPr>
          <w:rFonts w:cs="Arial"/>
          <w:color w:val="000000" w:themeColor="text1"/>
          <w:sz w:val="24"/>
        </w:rPr>
      </w:pPr>
      <w:r w:rsidRPr="009B5373">
        <w:rPr>
          <w:rFonts w:cs="Arial"/>
          <w:b/>
          <w:color w:val="000000" w:themeColor="text1"/>
          <w:sz w:val="24"/>
        </w:rPr>
        <w:t xml:space="preserve">Раскрыть </w:t>
      </w:r>
      <w:r w:rsidRPr="009B5373">
        <w:rPr>
          <w:rFonts w:cs="Arial"/>
          <w:color w:val="000000" w:themeColor="text1"/>
          <w:sz w:val="24"/>
        </w:rPr>
        <w:t>детям значение понятий «трудолюбие» и «лень».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Показать</w:t>
      </w:r>
      <w:r w:rsidRPr="009B5373">
        <w:rPr>
          <w:color w:val="000000" w:themeColor="text1"/>
          <w:sz w:val="24"/>
        </w:rPr>
        <w:t xml:space="preserve"> детям, что каждый труд в церкви имеет большое значение.</w:t>
      </w:r>
    </w:p>
    <w:p w:rsidR="00E31F0E" w:rsidRPr="009B5373" w:rsidRDefault="00E31F0E" w:rsidP="00E31F0E">
      <w:pPr>
        <w:shd w:val="clear" w:color="auto" w:fill="FFFFFF"/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rFonts w:cs="Tahoma"/>
          <w:b/>
          <w:color w:val="000000" w:themeColor="text1"/>
          <w:sz w:val="24"/>
          <w:shd w:val="clear" w:color="auto" w:fill="FFFFFF"/>
        </w:rPr>
        <w:t>Доказать</w:t>
      </w:r>
      <w:r w:rsidRPr="009B5373">
        <w:rPr>
          <w:rFonts w:cs="Tahoma"/>
          <w:color w:val="000000" w:themeColor="text1"/>
          <w:sz w:val="24"/>
          <w:shd w:val="clear" w:color="auto" w:fill="FFFFFF"/>
        </w:rPr>
        <w:t xml:space="preserve"> что без трудолюбия невозможно стать успешным христианином. 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Дать</w:t>
      </w:r>
      <w:r w:rsidRPr="009B5373">
        <w:rPr>
          <w:color w:val="000000" w:themeColor="text1"/>
          <w:sz w:val="24"/>
        </w:rPr>
        <w:t xml:space="preserve"> детям правильные ориентиры отношения к труду.</w:t>
      </w:r>
    </w:p>
    <w:p w:rsidR="00E31F0E" w:rsidRPr="009B5373" w:rsidRDefault="00E31F0E" w:rsidP="00E31F0E">
      <w:pPr>
        <w:spacing w:after="120" w:line="240" w:lineRule="auto"/>
        <w:jc w:val="both"/>
        <w:rPr>
          <w:rStyle w:val="c1"/>
          <w:color w:val="000000" w:themeColor="text1"/>
          <w:sz w:val="24"/>
        </w:rPr>
      </w:pPr>
      <w:r w:rsidRPr="009B5373">
        <w:rPr>
          <w:rStyle w:val="c1"/>
          <w:b/>
          <w:color w:val="000000" w:themeColor="text1"/>
          <w:sz w:val="24"/>
        </w:rPr>
        <w:t>Способствовать</w:t>
      </w:r>
      <w:r w:rsidRPr="009B5373">
        <w:rPr>
          <w:rStyle w:val="c1"/>
          <w:color w:val="000000" w:themeColor="text1"/>
          <w:sz w:val="24"/>
        </w:rPr>
        <w:t xml:space="preserve"> формированию правильного отношения к труду.</w:t>
      </w:r>
    </w:p>
    <w:p w:rsidR="00E31F0E" w:rsidRPr="009B5373" w:rsidRDefault="00E31F0E" w:rsidP="00E31F0E">
      <w:pPr>
        <w:spacing w:after="120" w:line="240" w:lineRule="auto"/>
        <w:jc w:val="both"/>
        <w:rPr>
          <w:rFonts w:cs="Arial"/>
          <w:color w:val="000000" w:themeColor="text1"/>
          <w:sz w:val="24"/>
        </w:rPr>
      </w:pPr>
      <w:r w:rsidRPr="009B5373">
        <w:rPr>
          <w:rFonts w:cs="Arial"/>
          <w:b/>
          <w:color w:val="000000" w:themeColor="text1"/>
          <w:sz w:val="24"/>
        </w:rPr>
        <w:t>Стимулировать</w:t>
      </w:r>
      <w:r w:rsidRPr="009B5373">
        <w:rPr>
          <w:rFonts w:cs="Arial"/>
          <w:color w:val="000000" w:themeColor="text1"/>
          <w:sz w:val="24"/>
        </w:rPr>
        <w:t xml:space="preserve"> желание трудится от сердца, как для Господа.</w:t>
      </w:r>
    </w:p>
    <w:p w:rsidR="00E31F0E" w:rsidRPr="009B5373" w:rsidRDefault="00E31F0E" w:rsidP="00E31F0E">
      <w:pPr>
        <w:spacing w:after="120" w:line="240" w:lineRule="auto"/>
        <w:jc w:val="both"/>
        <w:rPr>
          <w:rFonts w:cs="Arial"/>
          <w:color w:val="000000" w:themeColor="text1"/>
          <w:sz w:val="24"/>
        </w:rPr>
      </w:pPr>
      <w:r w:rsidRPr="009B5373">
        <w:rPr>
          <w:rFonts w:cs="Arial"/>
          <w:b/>
          <w:color w:val="000000" w:themeColor="text1"/>
          <w:sz w:val="24"/>
        </w:rPr>
        <w:t>Заинтересовать</w:t>
      </w:r>
      <w:r w:rsidRPr="009B5373">
        <w:rPr>
          <w:rFonts w:cs="Arial"/>
          <w:color w:val="000000" w:themeColor="text1"/>
          <w:sz w:val="24"/>
        </w:rPr>
        <w:t xml:space="preserve"> детей в выполнении своих обязанностей.</w:t>
      </w:r>
    </w:p>
    <w:p w:rsidR="00E31F0E" w:rsidRPr="009B5373" w:rsidRDefault="00E31F0E" w:rsidP="00E31F0E">
      <w:pPr>
        <w:spacing w:after="120" w:line="240" w:lineRule="auto"/>
        <w:jc w:val="both"/>
        <w:rPr>
          <w:rFonts w:eastAsia="Times New Roman"/>
          <w:color w:val="000000" w:themeColor="text1"/>
          <w:sz w:val="24"/>
        </w:rPr>
      </w:pPr>
      <w:r w:rsidRPr="009B5373">
        <w:rPr>
          <w:rFonts w:eastAsia="Times New Roman"/>
          <w:b/>
          <w:color w:val="000000" w:themeColor="text1"/>
          <w:sz w:val="24"/>
        </w:rPr>
        <w:t>Воспитать</w:t>
      </w:r>
      <w:r w:rsidRPr="009B5373">
        <w:rPr>
          <w:rFonts w:eastAsia="Times New Roman"/>
          <w:color w:val="000000" w:themeColor="text1"/>
          <w:sz w:val="24"/>
        </w:rPr>
        <w:t xml:space="preserve"> в детях любовь к труду.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Вдохновить</w:t>
      </w:r>
      <w:r w:rsidRPr="009B5373">
        <w:rPr>
          <w:color w:val="000000" w:themeColor="text1"/>
          <w:sz w:val="24"/>
        </w:rPr>
        <w:t xml:space="preserve"> детей участвовать в посильном церковном труде.</w:t>
      </w:r>
    </w:p>
    <w:p w:rsidR="00E31F0E" w:rsidRPr="009B5373" w:rsidRDefault="00E31F0E" w:rsidP="00E31F0E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000000" w:themeColor="text1"/>
          <w:sz w:val="24"/>
        </w:rPr>
      </w:pPr>
      <w:r w:rsidRPr="009B5373">
        <w:rPr>
          <w:rFonts w:eastAsia="Times New Roman" w:cs="Times New Roman"/>
          <w:b/>
          <w:color w:val="000000" w:themeColor="text1"/>
          <w:sz w:val="24"/>
        </w:rPr>
        <w:t>Привить</w:t>
      </w:r>
      <w:r w:rsidRPr="009B5373">
        <w:rPr>
          <w:rFonts w:eastAsia="Times New Roman" w:cs="Times New Roman"/>
          <w:color w:val="000000" w:themeColor="text1"/>
          <w:sz w:val="24"/>
        </w:rPr>
        <w:t xml:space="preserve"> детям стремление быть трудолюбивыми.</w:t>
      </w:r>
    </w:p>
    <w:p w:rsidR="00E31F0E" w:rsidRPr="009B5373" w:rsidRDefault="00E31F0E" w:rsidP="00E31F0E">
      <w:pPr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Побудить</w:t>
      </w:r>
      <w:r w:rsidRPr="009B5373">
        <w:rPr>
          <w:color w:val="000000" w:themeColor="text1"/>
          <w:sz w:val="24"/>
        </w:rPr>
        <w:t xml:space="preserve"> детей к развитию своих трудовых навыков.</w:t>
      </w:r>
    </w:p>
    <w:p w:rsidR="00E31F0E" w:rsidRDefault="00E31F0E" w:rsidP="00E31F0E">
      <w:pPr>
        <w:spacing w:after="120" w:line="240" w:lineRule="auto"/>
        <w:jc w:val="both"/>
        <w:rPr>
          <w:color w:val="000000" w:themeColor="text1"/>
          <w:sz w:val="24"/>
        </w:rPr>
      </w:pPr>
      <w:r w:rsidRPr="009B5373">
        <w:rPr>
          <w:b/>
          <w:color w:val="000000" w:themeColor="text1"/>
          <w:sz w:val="24"/>
        </w:rPr>
        <w:t>Призвать</w:t>
      </w:r>
      <w:r w:rsidRPr="009B5373">
        <w:rPr>
          <w:color w:val="000000" w:themeColor="text1"/>
          <w:sz w:val="24"/>
        </w:rPr>
        <w:t xml:space="preserve"> детей к самодисциплине.</w:t>
      </w:r>
    </w:p>
    <w:p w:rsidR="00D65595" w:rsidRDefault="00D65595" w:rsidP="00E31F0E">
      <w:pPr>
        <w:spacing w:after="120" w:line="240" w:lineRule="auto"/>
        <w:jc w:val="both"/>
        <w:rPr>
          <w:color w:val="000000" w:themeColor="text1"/>
          <w:sz w:val="24"/>
        </w:rPr>
      </w:pPr>
    </w:p>
    <w:p w:rsidR="00D65595" w:rsidRPr="005B50FE" w:rsidRDefault="00D65595" w:rsidP="00D65595">
      <w:pPr>
        <w:spacing w:after="120" w:line="240" w:lineRule="auto"/>
        <w:jc w:val="both"/>
        <w:rPr>
          <w:b/>
          <w:i/>
          <w:sz w:val="24"/>
          <w:szCs w:val="24"/>
        </w:rPr>
      </w:pPr>
      <w:r w:rsidRPr="005B50FE">
        <w:rPr>
          <w:b/>
          <w:i/>
          <w:sz w:val="24"/>
          <w:szCs w:val="24"/>
        </w:rPr>
        <w:lastRenderedPageBreak/>
        <w:t>Составление плана урока</w:t>
      </w:r>
    </w:p>
    <w:p w:rsidR="00D65595" w:rsidRPr="00951D17" w:rsidRDefault="00D65595" w:rsidP="00D65595">
      <w:pPr>
        <w:spacing w:after="12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Для того чтобы урок был удобен для восприятия и запоминания ему нужно придать четкую структуру. </w:t>
      </w:r>
      <w:r w:rsidRPr="00781298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В решении этой задачи может помочь составление простого плана урока. П</w:t>
      </w:r>
      <w:r w:rsidRPr="00951D17">
        <w:rPr>
          <w:sz w:val="24"/>
        </w:rPr>
        <w:t>лан определя</w:t>
      </w:r>
      <w:r>
        <w:rPr>
          <w:sz w:val="24"/>
        </w:rPr>
        <w:t>ет</w:t>
      </w:r>
      <w:r w:rsidRPr="00951D17">
        <w:rPr>
          <w:sz w:val="24"/>
        </w:rPr>
        <w:t xml:space="preserve"> порядок изложения материала и показыва</w:t>
      </w:r>
      <w:r>
        <w:rPr>
          <w:sz w:val="24"/>
        </w:rPr>
        <w:t>ет</w:t>
      </w:r>
      <w:r w:rsidRPr="00951D17">
        <w:rPr>
          <w:sz w:val="24"/>
        </w:rPr>
        <w:t xml:space="preserve"> взаимное расположение отдельных частей урока.</w:t>
      </w:r>
    </w:p>
    <w:p w:rsidR="00D65595" w:rsidRPr="00B2290E" w:rsidRDefault="00D65595" w:rsidP="00D65595">
      <w:pPr>
        <w:spacing w:after="120" w:line="240" w:lineRule="auto"/>
        <w:jc w:val="both"/>
        <w:rPr>
          <w:sz w:val="24"/>
          <w:szCs w:val="24"/>
        </w:rPr>
      </w:pPr>
      <w:r w:rsidRPr="00B2290E">
        <w:rPr>
          <w:sz w:val="24"/>
          <w:szCs w:val="24"/>
        </w:rPr>
        <w:t>Для составления плана можно использовать разные методы:</w:t>
      </w:r>
    </w:p>
    <w:p w:rsidR="00D65595" w:rsidRPr="00342E72" w:rsidRDefault="00D65595" w:rsidP="00D65595">
      <w:pPr>
        <w:spacing w:after="120" w:line="240" w:lineRule="auto"/>
        <w:jc w:val="both"/>
        <w:rPr>
          <w:sz w:val="24"/>
          <w:szCs w:val="24"/>
        </w:rPr>
      </w:pPr>
      <w:r w:rsidRPr="00342E72">
        <w:rPr>
          <w:sz w:val="24"/>
          <w:szCs w:val="24"/>
        </w:rPr>
        <w:t>1. Ступенчатый метод – изложение темы от одного вопроса к другому без возврата к основной мысли урока.</w:t>
      </w:r>
    </w:p>
    <w:p w:rsidR="00D65595" w:rsidRDefault="00D65595" w:rsidP="00D65595">
      <w:pPr>
        <w:spacing w:after="120" w:line="240" w:lineRule="auto"/>
        <w:jc w:val="both"/>
        <w:rPr>
          <w:sz w:val="24"/>
          <w:szCs w:val="24"/>
        </w:rPr>
      </w:pPr>
      <w:r w:rsidRPr="00342E72">
        <w:rPr>
          <w:sz w:val="24"/>
          <w:szCs w:val="24"/>
        </w:rPr>
        <w:t>Например:</w:t>
      </w:r>
    </w:p>
    <w:p w:rsidR="00D65595" w:rsidRDefault="00D65595" w:rsidP="00D65595">
      <w:pPr>
        <w:spacing w:after="120" w:line="240" w:lineRule="auto"/>
        <w:jc w:val="both"/>
        <w:rPr>
          <w:rFonts w:cs="Times New Roman"/>
          <w:sz w:val="24"/>
          <w:szCs w:val="40"/>
        </w:rPr>
      </w:pPr>
      <w:r w:rsidRPr="00B2290E">
        <w:rPr>
          <w:sz w:val="24"/>
          <w:szCs w:val="40"/>
          <w:u w:val="single"/>
        </w:rPr>
        <w:t>Тема:</w:t>
      </w:r>
      <w:r w:rsidRPr="00B2290E">
        <w:rPr>
          <w:sz w:val="24"/>
          <w:szCs w:val="40"/>
        </w:rPr>
        <w:t xml:space="preserve">   </w:t>
      </w:r>
      <w:r w:rsidRPr="00B2290E">
        <w:rPr>
          <w:rFonts w:cs="Times New Roman"/>
          <w:sz w:val="24"/>
          <w:szCs w:val="40"/>
        </w:rPr>
        <w:t>Рождение свыше</w:t>
      </w:r>
    </w:p>
    <w:p w:rsidR="00D65595" w:rsidRPr="00B2290E" w:rsidRDefault="00D65595" w:rsidP="00D65595">
      <w:pPr>
        <w:spacing w:after="120" w:line="240" w:lineRule="auto"/>
        <w:jc w:val="both"/>
        <w:rPr>
          <w:sz w:val="24"/>
          <w:szCs w:val="40"/>
        </w:rPr>
      </w:pPr>
      <w:r w:rsidRPr="00B2290E">
        <w:rPr>
          <w:sz w:val="24"/>
          <w:szCs w:val="40"/>
          <w:u w:val="single"/>
        </w:rPr>
        <w:t>Главная мысль:</w:t>
      </w:r>
      <w:r w:rsidRPr="00B2290E">
        <w:rPr>
          <w:sz w:val="24"/>
          <w:szCs w:val="40"/>
        </w:rPr>
        <w:t xml:space="preserve">  Без рождения свыше человек не может спастись.</w:t>
      </w:r>
    </w:p>
    <w:p w:rsidR="00D65595" w:rsidRPr="00B2290E" w:rsidRDefault="00D65595" w:rsidP="00D65595">
      <w:pPr>
        <w:pStyle w:val="a3"/>
        <w:spacing w:after="120"/>
        <w:jc w:val="both"/>
        <w:rPr>
          <w:rFonts w:cs="Times New Roman"/>
          <w:sz w:val="24"/>
          <w:szCs w:val="40"/>
        </w:rPr>
      </w:pPr>
      <w:r w:rsidRPr="00B2290E">
        <w:rPr>
          <w:rFonts w:cs="Times New Roman"/>
          <w:sz w:val="24"/>
          <w:szCs w:val="40"/>
        </w:rPr>
        <w:t xml:space="preserve">1. Что значит «рождение свыше»?   </w:t>
      </w:r>
    </w:p>
    <w:p w:rsidR="00D65595" w:rsidRDefault="00D65595" w:rsidP="00D65595">
      <w:pPr>
        <w:pStyle w:val="a3"/>
        <w:spacing w:after="120"/>
        <w:jc w:val="both"/>
        <w:rPr>
          <w:rFonts w:cs="Times New Roman"/>
          <w:sz w:val="24"/>
          <w:szCs w:val="40"/>
        </w:rPr>
      </w:pPr>
      <w:r w:rsidRPr="00B2290E">
        <w:rPr>
          <w:rFonts w:cs="Times New Roman"/>
          <w:sz w:val="24"/>
          <w:szCs w:val="40"/>
        </w:rPr>
        <w:t>2. Для чего необходимо рождение свыше?</w:t>
      </w:r>
    </w:p>
    <w:p w:rsidR="00D65595" w:rsidRPr="00342E72" w:rsidRDefault="00D65595" w:rsidP="00D65595">
      <w:pPr>
        <w:pStyle w:val="a3"/>
        <w:spacing w:after="120"/>
        <w:jc w:val="both"/>
        <w:rPr>
          <w:sz w:val="24"/>
          <w:szCs w:val="24"/>
        </w:rPr>
      </w:pPr>
      <w:r w:rsidRPr="00B2290E">
        <w:rPr>
          <w:rFonts w:cs="Times New Roman"/>
          <w:sz w:val="24"/>
          <w:szCs w:val="40"/>
        </w:rPr>
        <w:t xml:space="preserve">3. </w:t>
      </w:r>
      <w:r>
        <w:rPr>
          <w:rFonts w:cs="Times New Roman"/>
          <w:sz w:val="24"/>
          <w:szCs w:val="40"/>
        </w:rPr>
        <w:t xml:space="preserve">Как получить рождение свыше? </w:t>
      </w:r>
    </w:p>
    <w:p w:rsidR="00D65595" w:rsidRPr="00342E72" w:rsidRDefault="00D65595" w:rsidP="00D65595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65595" w:rsidRPr="00342E72" w:rsidRDefault="00D65595" w:rsidP="00D65595">
      <w:pPr>
        <w:spacing w:after="120" w:line="240" w:lineRule="auto"/>
        <w:jc w:val="both"/>
        <w:rPr>
          <w:sz w:val="24"/>
          <w:szCs w:val="24"/>
        </w:rPr>
      </w:pPr>
      <w:r w:rsidRPr="00342E72">
        <w:rPr>
          <w:sz w:val="24"/>
          <w:szCs w:val="24"/>
        </w:rPr>
        <w:t>2. Кольцевой метод – изложение темы с разных сторон с постоянным возвращением к основной мысли урока.</w:t>
      </w:r>
    </w:p>
    <w:p w:rsidR="00D65595" w:rsidRPr="00342E72" w:rsidRDefault="00D65595" w:rsidP="00D65595">
      <w:pPr>
        <w:spacing w:after="120" w:line="240" w:lineRule="auto"/>
        <w:jc w:val="both"/>
        <w:rPr>
          <w:sz w:val="24"/>
          <w:szCs w:val="24"/>
        </w:rPr>
      </w:pPr>
      <w:r w:rsidRPr="00342E72">
        <w:rPr>
          <w:sz w:val="24"/>
          <w:szCs w:val="24"/>
        </w:rPr>
        <w:t xml:space="preserve">Например: </w:t>
      </w:r>
    </w:p>
    <w:p w:rsidR="00D65595" w:rsidRPr="00B2290E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  <w:u w:val="single"/>
        </w:rPr>
        <w:t>Тема:</w:t>
      </w:r>
      <w:r w:rsidRPr="00B2290E">
        <w:rPr>
          <w:rFonts w:cs="Times New Roman"/>
          <w:sz w:val="24"/>
          <w:szCs w:val="24"/>
        </w:rPr>
        <w:t xml:space="preserve"> Три пути к счастливой жизни</w:t>
      </w:r>
    </w:p>
    <w:p w:rsidR="00D65595" w:rsidRPr="00B2290E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  <w:u w:val="single"/>
        </w:rPr>
        <w:t>Главная мысль:</w:t>
      </w:r>
      <w:r w:rsidRPr="00B2290E">
        <w:rPr>
          <w:rFonts w:cs="Times New Roman"/>
          <w:sz w:val="24"/>
          <w:szCs w:val="24"/>
        </w:rPr>
        <w:t xml:space="preserve"> Счастье можно обрести только на путях угодных Богу.</w:t>
      </w:r>
    </w:p>
    <w:p w:rsidR="00D65595" w:rsidRPr="00B2290E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 xml:space="preserve">Можем ли мы знать, что это за пути? Библия указывает нам несколько путей ведущих к счастливой жизни. Один из них это …  </w:t>
      </w:r>
    </w:p>
    <w:p w:rsidR="00D65595" w:rsidRPr="00B2290E" w:rsidRDefault="00D65595" w:rsidP="00D65595">
      <w:pPr>
        <w:spacing w:after="120" w:line="240" w:lineRule="auto"/>
        <w:ind w:firstLine="567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>1. Путь чистоты;</w:t>
      </w:r>
    </w:p>
    <w:p w:rsidR="00D65595" w:rsidRPr="00B2290E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>Мы можем назвать еще один путь, ведущий к счастью. Это …</w:t>
      </w:r>
    </w:p>
    <w:p w:rsidR="00D65595" w:rsidRPr="00B2290E" w:rsidRDefault="00D65595" w:rsidP="00D65595">
      <w:pPr>
        <w:spacing w:after="120" w:line="240" w:lineRule="auto"/>
        <w:ind w:firstLine="567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 xml:space="preserve">2. </w:t>
      </w:r>
      <w:proofErr w:type="gramStart"/>
      <w:r w:rsidRPr="00B2290E">
        <w:rPr>
          <w:rFonts w:cs="Times New Roman"/>
          <w:sz w:val="24"/>
          <w:szCs w:val="24"/>
        </w:rPr>
        <w:t>Путь</w:t>
      </w:r>
      <w:proofErr w:type="gramEnd"/>
      <w:r w:rsidRPr="00B2290E">
        <w:rPr>
          <w:rFonts w:cs="Times New Roman"/>
          <w:sz w:val="24"/>
          <w:szCs w:val="24"/>
        </w:rPr>
        <w:t xml:space="preserve"> послушания;</w:t>
      </w:r>
    </w:p>
    <w:p w:rsidR="00D65595" w:rsidRPr="00B2290E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 xml:space="preserve">А какой еще путь ведет к счастливой жизни?    </w:t>
      </w:r>
    </w:p>
    <w:p w:rsidR="00D65595" w:rsidRDefault="00D65595" w:rsidP="00D65595">
      <w:pPr>
        <w:spacing w:after="120" w:line="240" w:lineRule="auto"/>
        <w:ind w:firstLine="567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>3. Путь отдачи.</w:t>
      </w:r>
    </w:p>
    <w:p w:rsidR="00D65595" w:rsidRPr="00342E72" w:rsidRDefault="00D65595" w:rsidP="00D65595">
      <w:pPr>
        <w:spacing w:after="120" w:line="240" w:lineRule="auto"/>
        <w:jc w:val="both"/>
        <w:rPr>
          <w:sz w:val="24"/>
          <w:szCs w:val="24"/>
        </w:rPr>
      </w:pPr>
    </w:p>
    <w:p w:rsidR="00D65595" w:rsidRPr="00342E72" w:rsidRDefault="00D65595" w:rsidP="00D65595">
      <w:pPr>
        <w:spacing w:after="120" w:line="240" w:lineRule="auto"/>
        <w:jc w:val="both"/>
        <w:rPr>
          <w:sz w:val="24"/>
          <w:szCs w:val="24"/>
        </w:rPr>
      </w:pPr>
      <w:r w:rsidRPr="00342E72">
        <w:rPr>
          <w:sz w:val="24"/>
          <w:szCs w:val="24"/>
        </w:rPr>
        <w:t>3. Метод аналогии – изложение темы на основе сопоставления. Сравниваться могут предметы, явления, личности, факты, события и т. д.</w:t>
      </w:r>
    </w:p>
    <w:p w:rsidR="00D65595" w:rsidRPr="00342E72" w:rsidRDefault="00D65595" w:rsidP="00D6559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D65595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  <w:u w:val="single"/>
        </w:rPr>
        <w:t>Тема:</w:t>
      </w:r>
      <w:r w:rsidRPr="00B2290E">
        <w:rPr>
          <w:rFonts w:cs="Times New Roman"/>
          <w:sz w:val="24"/>
          <w:szCs w:val="24"/>
        </w:rPr>
        <w:t xml:space="preserve"> Последствия греха и благословения чистого сердца</w:t>
      </w:r>
    </w:p>
    <w:p w:rsidR="00D65595" w:rsidRPr="00B2290E" w:rsidRDefault="00D65595" w:rsidP="00D6559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  <w:u w:val="single"/>
        </w:rPr>
        <w:t>Главная мысль:</w:t>
      </w:r>
      <w:r w:rsidRPr="00B2290E">
        <w:rPr>
          <w:rFonts w:cs="Times New Roman"/>
          <w:sz w:val="24"/>
          <w:szCs w:val="24"/>
        </w:rPr>
        <w:t xml:space="preserve"> Благословения чистого сердца намного превыше греховных наслаждений.</w:t>
      </w:r>
    </w:p>
    <w:p w:rsidR="00D65595" w:rsidRPr="00B2290E" w:rsidRDefault="00D65595" w:rsidP="00D65595">
      <w:pPr>
        <w:spacing w:after="120" w:line="240" w:lineRule="auto"/>
        <w:ind w:left="360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 xml:space="preserve">1. Грех  разделяет  с Богом, а чистое сердце имеет общение с Ним; </w:t>
      </w:r>
    </w:p>
    <w:p w:rsidR="00D65595" w:rsidRPr="00B2290E" w:rsidRDefault="00D65595" w:rsidP="00D65595">
      <w:pPr>
        <w:spacing w:after="120" w:line="240" w:lineRule="auto"/>
        <w:ind w:left="360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>2. Грех  делает несчастным, а чистое сердце ведет к блаженству;</w:t>
      </w:r>
    </w:p>
    <w:p w:rsidR="00D65595" w:rsidRDefault="00D65595" w:rsidP="00D65595">
      <w:pPr>
        <w:spacing w:after="120" w:line="240" w:lineRule="auto"/>
        <w:ind w:left="360"/>
        <w:jc w:val="both"/>
        <w:rPr>
          <w:rFonts w:cs="Times New Roman"/>
          <w:sz w:val="24"/>
          <w:szCs w:val="24"/>
        </w:rPr>
      </w:pPr>
      <w:r w:rsidRPr="00B2290E">
        <w:rPr>
          <w:rFonts w:cs="Times New Roman"/>
          <w:sz w:val="24"/>
          <w:szCs w:val="24"/>
        </w:rPr>
        <w:t>3. Грех  губит человека, а чистое сердце ведет к спасению.</w:t>
      </w:r>
    </w:p>
    <w:p w:rsidR="00D65595" w:rsidRPr="009B5373" w:rsidRDefault="00D65595" w:rsidP="00E31F0E">
      <w:pPr>
        <w:spacing w:after="120" w:line="240" w:lineRule="auto"/>
        <w:jc w:val="both"/>
        <w:rPr>
          <w:color w:val="000000" w:themeColor="text1"/>
          <w:sz w:val="24"/>
        </w:rPr>
      </w:pPr>
    </w:p>
    <w:sectPr w:rsidR="00D65595" w:rsidRPr="009B5373" w:rsidSect="00AE24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85" w:rsidRDefault="00506F85" w:rsidP="00571F43">
      <w:pPr>
        <w:spacing w:after="0" w:line="240" w:lineRule="auto"/>
      </w:pPr>
      <w:r>
        <w:separator/>
      </w:r>
    </w:p>
  </w:endnote>
  <w:endnote w:type="continuationSeparator" w:id="1">
    <w:p w:rsidR="00506F85" w:rsidRDefault="00506F85" w:rsidP="0057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37876"/>
      <w:docPartObj>
        <w:docPartGallery w:val="Page Numbers (Bottom of Page)"/>
        <w:docPartUnique/>
      </w:docPartObj>
    </w:sdtPr>
    <w:sdtContent>
      <w:p w:rsidR="00966AC2" w:rsidRDefault="00EA7BFE">
        <w:pPr>
          <w:pStyle w:val="a7"/>
          <w:jc w:val="center"/>
        </w:pPr>
        <w:fldSimple w:instr=" PAGE   \* MERGEFORMAT ">
          <w:r w:rsidR="00D65595">
            <w:rPr>
              <w:noProof/>
            </w:rPr>
            <w:t>6</w:t>
          </w:r>
        </w:fldSimple>
      </w:p>
    </w:sdtContent>
  </w:sdt>
  <w:p w:rsidR="00966AC2" w:rsidRDefault="00966A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85" w:rsidRDefault="00506F85" w:rsidP="00571F43">
      <w:pPr>
        <w:spacing w:after="0" w:line="240" w:lineRule="auto"/>
      </w:pPr>
      <w:r>
        <w:separator/>
      </w:r>
    </w:p>
  </w:footnote>
  <w:footnote w:type="continuationSeparator" w:id="1">
    <w:p w:rsidR="00506F85" w:rsidRDefault="00506F85" w:rsidP="0057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F3C"/>
    <w:multiLevelType w:val="hybridMultilevel"/>
    <w:tmpl w:val="C8166624"/>
    <w:lvl w:ilvl="0" w:tplc="95229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7B50"/>
    <w:multiLevelType w:val="hybridMultilevel"/>
    <w:tmpl w:val="2136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389A"/>
    <w:multiLevelType w:val="hybridMultilevel"/>
    <w:tmpl w:val="322E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F1ECC"/>
    <w:multiLevelType w:val="hybridMultilevel"/>
    <w:tmpl w:val="49662A38"/>
    <w:lvl w:ilvl="0" w:tplc="48A8A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0D3"/>
    <w:multiLevelType w:val="hybridMultilevel"/>
    <w:tmpl w:val="CC904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DD411D"/>
    <w:multiLevelType w:val="hybridMultilevel"/>
    <w:tmpl w:val="561E3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DBC"/>
    <w:multiLevelType w:val="hybridMultilevel"/>
    <w:tmpl w:val="7F9AD8E4"/>
    <w:lvl w:ilvl="0" w:tplc="F8B83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6609F"/>
    <w:multiLevelType w:val="hybridMultilevel"/>
    <w:tmpl w:val="00EE12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F0405C"/>
    <w:multiLevelType w:val="hybridMultilevel"/>
    <w:tmpl w:val="7A908780"/>
    <w:lvl w:ilvl="0" w:tplc="57E6949E">
      <w:start w:val="1"/>
      <w:numFmt w:val="bullet"/>
      <w:lvlText w:val="—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B4AB1"/>
    <w:multiLevelType w:val="hybridMultilevel"/>
    <w:tmpl w:val="3FEE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071DC"/>
    <w:multiLevelType w:val="hybridMultilevel"/>
    <w:tmpl w:val="AF2E0CC2"/>
    <w:lvl w:ilvl="0" w:tplc="95229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E133B"/>
    <w:multiLevelType w:val="hybridMultilevel"/>
    <w:tmpl w:val="D788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16ED0"/>
    <w:multiLevelType w:val="hybridMultilevel"/>
    <w:tmpl w:val="F7BEF4F0"/>
    <w:lvl w:ilvl="0" w:tplc="F8B83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525D"/>
    <w:multiLevelType w:val="hybridMultilevel"/>
    <w:tmpl w:val="F0C8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35B4C"/>
    <w:multiLevelType w:val="hybridMultilevel"/>
    <w:tmpl w:val="61CEAE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484FC1"/>
    <w:multiLevelType w:val="hybridMultilevel"/>
    <w:tmpl w:val="CFDE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072FA"/>
    <w:multiLevelType w:val="hybridMultilevel"/>
    <w:tmpl w:val="4A2A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51A32"/>
    <w:multiLevelType w:val="hybridMultilevel"/>
    <w:tmpl w:val="491AD5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9ED05EB"/>
    <w:multiLevelType w:val="hybridMultilevel"/>
    <w:tmpl w:val="832C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A7A6B"/>
    <w:multiLevelType w:val="hybridMultilevel"/>
    <w:tmpl w:val="3942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C790E"/>
    <w:multiLevelType w:val="hybridMultilevel"/>
    <w:tmpl w:val="A0B843C4"/>
    <w:lvl w:ilvl="0" w:tplc="F8B83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20"/>
  </w:num>
  <w:num w:numId="6">
    <w:abstractNumId w:val="6"/>
  </w:num>
  <w:num w:numId="7">
    <w:abstractNumId w:val="11"/>
  </w:num>
  <w:num w:numId="8">
    <w:abstractNumId w:val="18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9"/>
  </w:num>
  <w:num w:numId="14">
    <w:abstractNumId w:val="9"/>
  </w:num>
  <w:num w:numId="15">
    <w:abstractNumId w:val="16"/>
  </w:num>
  <w:num w:numId="16">
    <w:abstractNumId w:val="15"/>
  </w:num>
  <w:num w:numId="17">
    <w:abstractNumId w:val="3"/>
  </w:num>
  <w:num w:numId="18">
    <w:abstractNumId w:val="14"/>
  </w:num>
  <w:num w:numId="19">
    <w:abstractNumId w:val="7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34"/>
    <w:rsid w:val="00027314"/>
    <w:rsid w:val="00102C75"/>
    <w:rsid w:val="00145406"/>
    <w:rsid w:val="001B463F"/>
    <w:rsid w:val="002D0B44"/>
    <w:rsid w:val="003158DF"/>
    <w:rsid w:val="00346EBA"/>
    <w:rsid w:val="00385069"/>
    <w:rsid w:val="0039681C"/>
    <w:rsid w:val="00500581"/>
    <w:rsid w:val="00506F85"/>
    <w:rsid w:val="005509A2"/>
    <w:rsid w:val="00571F43"/>
    <w:rsid w:val="0059773C"/>
    <w:rsid w:val="005B6CDC"/>
    <w:rsid w:val="005B7511"/>
    <w:rsid w:val="005C6DE6"/>
    <w:rsid w:val="005D150B"/>
    <w:rsid w:val="00621634"/>
    <w:rsid w:val="00630CEE"/>
    <w:rsid w:val="00632286"/>
    <w:rsid w:val="00685615"/>
    <w:rsid w:val="006D462A"/>
    <w:rsid w:val="006F0FA2"/>
    <w:rsid w:val="00727B59"/>
    <w:rsid w:val="007377B2"/>
    <w:rsid w:val="007511F1"/>
    <w:rsid w:val="00827A1B"/>
    <w:rsid w:val="008C61A0"/>
    <w:rsid w:val="008E25D3"/>
    <w:rsid w:val="0092558C"/>
    <w:rsid w:val="00966AC2"/>
    <w:rsid w:val="009A4067"/>
    <w:rsid w:val="009B5373"/>
    <w:rsid w:val="00A145DC"/>
    <w:rsid w:val="00A57EEA"/>
    <w:rsid w:val="00AD4836"/>
    <w:rsid w:val="00AE24E2"/>
    <w:rsid w:val="00B060F4"/>
    <w:rsid w:val="00B32D4D"/>
    <w:rsid w:val="00B85BBC"/>
    <w:rsid w:val="00C23C02"/>
    <w:rsid w:val="00C45E72"/>
    <w:rsid w:val="00CB7F25"/>
    <w:rsid w:val="00CC6FA3"/>
    <w:rsid w:val="00CD4FEC"/>
    <w:rsid w:val="00CE04A1"/>
    <w:rsid w:val="00CF2683"/>
    <w:rsid w:val="00D171BB"/>
    <w:rsid w:val="00D251F4"/>
    <w:rsid w:val="00D65595"/>
    <w:rsid w:val="00DD08E3"/>
    <w:rsid w:val="00DD4C19"/>
    <w:rsid w:val="00DE6587"/>
    <w:rsid w:val="00E20308"/>
    <w:rsid w:val="00E31F0E"/>
    <w:rsid w:val="00E5434B"/>
    <w:rsid w:val="00EA7BFE"/>
    <w:rsid w:val="00F84D5D"/>
    <w:rsid w:val="00FA498F"/>
    <w:rsid w:val="00FE31AB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E2"/>
  </w:style>
  <w:style w:type="paragraph" w:styleId="1">
    <w:name w:val="heading 1"/>
    <w:basedOn w:val="a"/>
    <w:next w:val="a"/>
    <w:link w:val="10"/>
    <w:uiPriority w:val="9"/>
    <w:qFormat/>
    <w:rsid w:val="00102C75"/>
    <w:pPr>
      <w:keepNext/>
      <w:keepLines/>
      <w:shd w:val="clear" w:color="auto" w:fill="BFBFBF" w:themeFill="background1" w:themeFillShade="BF"/>
      <w:spacing w:before="480" w:after="0" w:line="240" w:lineRule="auto"/>
      <w:jc w:val="center"/>
      <w:outlineLvl w:val="0"/>
    </w:pPr>
    <w:rPr>
      <w:rFonts w:eastAsiaTheme="majorEastAsia" w:cstheme="majorBidi"/>
      <w:b/>
      <w:bCs/>
      <w:caps/>
      <w:color w:val="000000" w:themeColor="text1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34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2C75"/>
    <w:rPr>
      <w:rFonts w:eastAsiaTheme="majorEastAsia" w:cstheme="majorBidi"/>
      <w:b/>
      <w:bCs/>
      <w:caps/>
      <w:color w:val="000000" w:themeColor="text1"/>
      <w:sz w:val="32"/>
      <w:szCs w:val="28"/>
      <w:shd w:val="clear" w:color="auto" w:fill="BFBFBF" w:themeFill="background1" w:themeFillShade="BF"/>
      <w:lang w:eastAsia="ru-RU"/>
    </w:rPr>
  </w:style>
  <w:style w:type="paragraph" w:styleId="a4">
    <w:name w:val="Normal (Web)"/>
    <w:basedOn w:val="a"/>
    <w:uiPriority w:val="99"/>
    <w:unhideWhenUsed/>
    <w:rsid w:val="002D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D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31AB"/>
  </w:style>
  <w:style w:type="paragraph" w:styleId="a5">
    <w:name w:val="header"/>
    <w:basedOn w:val="a"/>
    <w:link w:val="a6"/>
    <w:uiPriority w:val="99"/>
    <w:semiHidden/>
    <w:unhideWhenUsed/>
    <w:rsid w:val="0057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F43"/>
  </w:style>
  <w:style w:type="paragraph" w:styleId="a7">
    <w:name w:val="footer"/>
    <w:basedOn w:val="a"/>
    <w:link w:val="a8"/>
    <w:uiPriority w:val="99"/>
    <w:unhideWhenUsed/>
    <w:rsid w:val="0057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67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D816-2AA4-47F0-B83F-67D39922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Александр</dc:creator>
  <cp:keywords/>
  <dc:description/>
  <cp:lastModifiedBy>Пирогов Александр</cp:lastModifiedBy>
  <cp:revision>12</cp:revision>
  <dcterms:created xsi:type="dcterms:W3CDTF">2016-01-05T15:40:00Z</dcterms:created>
  <dcterms:modified xsi:type="dcterms:W3CDTF">2016-01-15T20:53:00Z</dcterms:modified>
</cp:coreProperties>
</file>